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pageBreakBefore w:val="0"/>
        <w:spacing w:after="180" w:lineRule="auto"/>
        <w:jc w:val="center"/>
        <w:rPr>
          <w:rFonts w:ascii="Georgia" w:cs="Georgia" w:eastAsia="Georgia" w:hAnsi="Georgia"/>
          <w:color w:val="ea5f16"/>
          <w:sz w:val="40"/>
          <w:szCs w:val="40"/>
        </w:rPr>
      </w:pPr>
      <w:bookmarkStart w:colFirst="0" w:colLast="0" w:name="_9d9sa7jludrj" w:id="0"/>
      <w:bookmarkEnd w:id="0"/>
      <w:r w:rsidDel="00000000" w:rsidR="00000000" w:rsidRPr="00000000">
        <w:rPr>
          <w:rtl w:val="0"/>
        </w:rPr>
      </w:r>
    </w:p>
    <w:p w:rsidR="00000000" w:rsidDel="00000000" w:rsidP="00000000" w:rsidRDefault="00000000" w:rsidRPr="00000000" w14:paraId="00000002">
      <w:pPr>
        <w:pStyle w:val="Heading1"/>
        <w:pageBreakBefore w:val="0"/>
        <w:spacing w:after="180" w:lineRule="auto"/>
        <w:jc w:val="center"/>
        <w:rPr>
          <w:rFonts w:ascii="Georgia" w:cs="Georgia" w:eastAsia="Georgia" w:hAnsi="Georgia"/>
          <w:color w:val="ea5f16"/>
          <w:sz w:val="40"/>
          <w:szCs w:val="40"/>
        </w:rPr>
      </w:pPr>
      <w:bookmarkStart w:colFirst="0" w:colLast="0" w:name="_vbw5meoreges" w:id="1"/>
      <w:bookmarkEnd w:id="1"/>
      <w:r w:rsidDel="00000000" w:rsidR="00000000" w:rsidRPr="00000000">
        <w:rPr>
          <w:rtl w:val="0"/>
        </w:rPr>
      </w:r>
    </w:p>
    <w:p w:rsidR="00000000" w:rsidDel="00000000" w:rsidP="00000000" w:rsidRDefault="00000000" w:rsidRPr="00000000" w14:paraId="00000003">
      <w:pPr>
        <w:pStyle w:val="Heading1"/>
        <w:pageBreakBefore w:val="0"/>
        <w:spacing w:after="180" w:lineRule="auto"/>
        <w:jc w:val="left"/>
        <w:rPr>
          <w:rFonts w:ascii="Georgia" w:cs="Georgia" w:eastAsia="Georgia" w:hAnsi="Georgia"/>
          <w:color w:val="ea5f16"/>
          <w:sz w:val="40"/>
          <w:szCs w:val="40"/>
        </w:rPr>
      </w:pPr>
      <w:bookmarkStart w:colFirst="0" w:colLast="0" w:name="_qiaxm2nvguyh" w:id="2"/>
      <w:bookmarkEnd w:id="2"/>
      <w:r w:rsidDel="00000000" w:rsidR="00000000" w:rsidRPr="00000000">
        <w:rPr>
          <w:rtl w:val="0"/>
        </w:rPr>
      </w:r>
    </w:p>
    <w:p w:rsidR="00000000" w:rsidDel="00000000" w:rsidP="00000000" w:rsidRDefault="00000000" w:rsidRPr="00000000" w14:paraId="00000004">
      <w:pPr>
        <w:pStyle w:val="Heading1"/>
        <w:pageBreakBefore w:val="0"/>
        <w:spacing w:after="180" w:lineRule="auto"/>
        <w:jc w:val="center"/>
        <w:rPr>
          <w:rFonts w:ascii="Georgia" w:cs="Georgia" w:eastAsia="Georgia" w:hAnsi="Georgia"/>
          <w:color w:val="ea5f16"/>
          <w:sz w:val="40"/>
          <w:szCs w:val="40"/>
        </w:rPr>
      </w:pPr>
      <w:bookmarkStart w:colFirst="0" w:colLast="0" w:name="_18zbxru2y0k5" w:id="3"/>
      <w:bookmarkEnd w:id="3"/>
      <w:r w:rsidDel="00000000" w:rsidR="00000000" w:rsidRPr="00000000">
        <w:rPr>
          <w:rtl w:val="0"/>
        </w:rPr>
      </w:r>
    </w:p>
    <w:p w:rsidR="00000000" w:rsidDel="00000000" w:rsidP="00000000" w:rsidRDefault="00000000" w:rsidRPr="00000000" w14:paraId="00000005">
      <w:pPr>
        <w:pStyle w:val="Heading1"/>
        <w:pageBreakBefore w:val="0"/>
        <w:spacing w:after="180" w:lineRule="auto"/>
        <w:jc w:val="center"/>
        <w:rPr>
          <w:rFonts w:ascii="Georgia" w:cs="Georgia" w:eastAsia="Georgia" w:hAnsi="Georgia"/>
          <w:color w:val="ea5f16"/>
          <w:sz w:val="40"/>
          <w:szCs w:val="40"/>
        </w:rPr>
      </w:pPr>
      <w:bookmarkStart w:colFirst="0" w:colLast="0" w:name="_gjdgxs" w:id="4"/>
      <w:bookmarkEnd w:id="4"/>
      <w:r w:rsidDel="00000000" w:rsidR="00000000" w:rsidRPr="00000000">
        <w:rPr>
          <w:rFonts w:ascii="Georgia" w:cs="Georgia" w:eastAsia="Georgia" w:hAnsi="Georgia"/>
          <w:color w:val="ea5f16"/>
          <w:sz w:val="40"/>
          <w:szCs w:val="40"/>
          <w:rtl w:val="0"/>
        </w:rPr>
        <w:t xml:space="preserve">iOpener Terms and Conditions for Training Courses/Workshops</w:t>
      </w:r>
    </w:p>
    <w:p w:rsidR="00000000" w:rsidDel="00000000" w:rsidP="00000000" w:rsidRDefault="00000000" w:rsidRPr="00000000" w14:paraId="00000006">
      <w:pPr>
        <w:pStyle w:val="Heading1"/>
        <w:pageBreakBefore w:val="0"/>
        <w:spacing w:after="180" w:lineRule="auto"/>
        <w:jc w:val="center"/>
        <w:rPr>
          <w:rFonts w:ascii="Georgia" w:cs="Georgia" w:eastAsia="Georgia" w:hAnsi="Georgia"/>
          <w:color w:val="ea5f16"/>
        </w:rPr>
      </w:pPr>
      <w:bookmarkStart w:colFirst="0" w:colLast="0" w:name="_9zdi5vpms9yu" w:id="5"/>
      <w:bookmarkEnd w:id="5"/>
      <w:r w:rsidDel="00000000" w:rsidR="00000000" w:rsidRPr="00000000">
        <w:rPr>
          <w:rFonts w:ascii="Georgia" w:cs="Georgia" w:eastAsia="Georgia" w:hAnsi="Georgia"/>
          <w:color w:val="ea5f16"/>
          <w:rtl w:val="0"/>
        </w:rPr>
        <w:t xml:space="preserve">Last updated: </w:t>
      </w:r>
    </w:p>
    <w:p w:rsidR="00000000" w:rsidDel="00000000" w:rsidP="00000000" w:rsidRDefault="00000000" w:rsidRPr="00000000" w14:paraId="00000007">
      <w:pPr>
        <w:pStyle w:val="Heading1"/>
        <w:keepNext w:val="0"/>
        <w:keepLines w:val="0"/>
        <w:pageBreakBefore w:val="0"/>
        <w:spacing w:after="120" w:before="480" w:lineRule="auto"/>
        <w:jc w:val="center"/>
        <w:rPr>
          <w:rFonts w:ascii="Georgia" w:cs="Georgia" w:eastAsia="Georgia" w:hAnsi="Georgia"/>
          <w:color w:val="ea5f16"/>
        </w:rPr>
      </w:pPr>
      <w:bookmarkStart w:colFirst="0" w:colLast="0" w:name="_se0w7hi3cty1" w:id="6"/>
      <w:bookmarkEnd w:id="6"/>
      <w:r w:rsidDel="00000000" w:rsidR="00000000" w:rsidRPr="00000000">
        <w:rPr>
          <w:rFonts w:ascii="Georgia" w:cs="Georgia" w:eastAsia="Georgia" w:hAnsi="Georgia"/>
          <w:color w:val="ea5f16"/>
          <w:rtl w:val="0"/>
        </w:rPr>
        <w:t xml:space="preserve">26th October 2023</w:t>
      </w:r>
    </w:p>
    <w:p w:rsidR="00000000" w:rsidDel="00000000" w:rsidP="00000000" w:rsidRDefault="00000000" w:rsidRPr="00000000" w14:paraId="00000008">
      <w:pPr>
        <w:pStyle w:val="Heading1"/>
        <w:keepNext w:val="0"/>
        <w:keepLines w:val="0"/>
        <w:pageBreakBefore w:val="0"/>
        <w:spacing w:after="120" w:before="480" w:lineRule="auto"/>
        <w:rPr>
          <w:rFonts w:ascii="Georgia" w:cs="Georgia" w:eastAsia="Georgia" w:hAnsi="Georgia"/>
        </w:rPr>
      </w:pPr>
      <w:bookmarkStart w:colFirst="0" w:colLast="0" w:name="_4plmuydi8ack" w:id="7"/>
      <w:bookmarkEnd w:id="7"/>
      <w:r w:rsidDel="00000000" w:rsidR="00000000" w:rsidRPr="00000000">
        <w:rPr>
          <w:rtl w:val="0"/>
        </w:rPr>
      </w:r>
    </w:p>
    <w:p w:rsidR="00000000" w:rsidDel="00000000" w:rsidP="00000000" w:rsidRDefault="00000000" w:rsidRPr="00000000" w14:paraId="00000009">
      <w:pPr>
        <w:pStyle w:val="Heading1"/>
        <w:keepNext w:val="0"/>
        <w:keepLines w:val="0"/>
        <w:pageBreakBefore w:val="0"/>
        <w:spacing w:after="120" w:before="480" w:lineRule="auto"/>
        <w:rPr>
          <w:rFonts w:ascii="Georgia" w:cs="Georgia" w:eastAsia="Georgia" w:hAnsi="Georgia"/>
        </w:rPr>
      </w:pPr>
      <w:bookmarkStart w:colFirst="0" w:colLast="0" w:name="_omm5kmjuoik7" w:id="8"/>
      <w:bookmarkEnd w:id="8"/>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0B">
      <w:pPr>
        <w:pStyle w:val="Heading1"/>
        <w:keepNext w:val="0"/>
        <w:keepLines w:val="0"/>
        <w:pageBreakBefore w:val="0"/>
        <w:spacing w:after="120" w:before="480" w:lineRule="auto"/>
        <w:rPr>
          <w:rFonts w:ascii="Georgia" w:cs="Georgia" w:eastAsia="Georgia" w:hAnsi="Georgia"/>
        </w:rPr>
      </w:pPr>
      <w:bookmarkStart w:colFirst="0" w:colLast="0" w:name="_juvmdvoiak3u" w:id="9"/>
      <w:bookmarkEnd w:id="9"/>
      <w:r w:rsidDel="00000000" w:rsidR="00000000" w:rsidRPr="00000000">
        <w:rPr>
          <w:rtl w:val="0"/>
        </w:rPr>
      </w:r>
    </w:p>
    <w:p w:rsidR="00000000" w:rsidDel="00000000" w:rsidP="00000000" w:rsidRDefault="00000000" w:rsidRPr="00000000" w14:paraId="0000000C">
      <w:pPr>
        <w:pStyle w:val="Heading1"/>
        <w:keepNext w:val="0"/>
        <w:keepLines w:val="0"/>
        <w:pageBreakBefore w:val="0"/>
        <w:spacing w:after="120" w:before="480" w:lineRule="auto"/>
        <w:rPr>
          <w:rFonts w:ascii="Georgia" w:cs="Georgia" w:eastAsia="Georgia" w:hAnsi="Georgia"/>
        </w:rPr>
      </w:pPr>
      <w:bookmarkStart w:colFirst="0" w:colLast="0" w:name="_n6w0rffml1s2" w:id="10"/>
      <w:bookmarkEnd w:id="10"/>
      <w:r w:rsidDel="00000000" w:rsidR="00000000" w:rsidRPr="00000000">
        <w:rPr>
          <w:rtl w:val="0"/>
        </w:rPr>
      </w:r>
    </w:p>
    <w:p w:rsidR="00000000" w:rsidDel="00000000" w:rsidP="00000000" w:rsidRDefault="00000000" w:rsidRPr="00000000" w14:paraId="0000000D">
      <w:pPr>
        <w:pStyle w:val="Heading1"/>
        <w:keepNext w:val="0"/>
        <w:keepLines w:val="0"/>
        <w:pageBreakBefore w:val="0"/>
        <w:spacing w:after="120" w:before="480" w:lineRule="auto"/>
        <w:rPr>
          <w:rFonts w:ascii="Georgia" w:cs="Georgia" w:eastAsia="Georgia" w:hAnsi="Georgia"/>
        </w:rPr>
      </w:pPr>
      <w:bookmarkStart w:colFirst="0" w:colLast="0" w:name="_waoxl1mzpcza" w:id="11"/>
      <w:bookmarkEnd w:id="11"/>
      <w:r w:rsidDel="00000000" w:rsidR="00000000" w:rsidRPr="00000000">
        <w:rPr>
          <w:rtl w:val="0"/>
        </w:rPr>
      </w:r>
    </w:p>
    <w:p w:rsidR="00000000" w:rsidDel="00000000" w:rsidP="00000000" w:rsidRDefault="00000000" w:rsidRPr="00000000" w14:paraId="0000000E">
      <w:pPr>
        <w:pStyle w:val="Heading1"/>
        <w:keepNext w:val="0"/>
        <w:keepLines w:val="0"/>
        <w:pageBreakBefore w:val="0"/>
        <w:spacing w:after="120" w:before="480" w:lineRule="auto"/>
        <w:rPr>
          <w:color w:val="000000"/>
          <w:sz w:val="18"/>
          <w:szCs w:val="18"/>
        </w:rPr>
      </w:pPr>
      <w:bookmarkStart w:colFirst="0" w:colLast="0" w:name="_olmtb7n0d6fu" w:id="12"/>
      <w:bookmarkEnd w:id="12"/>
      <w:r w:rsidDel="00000000" w:rsidR="00000000" w:rsidRPr="00000000">
        <w:rPr>
          <w:rFonts w:ascii="Georgia" w:cs="Georgia" w:eastAsia="Georgia" w:hAnsi="Georgia"/>
          <w:rtl w:val="0"/>
        </w:rPr>
        <w:t xml:space="preserve">Terms and Conditions for Training Courses/Workshops</w:t>
      </w:r>
      <w:r w:rsidDel="00000000" w:rsidR="00000000" w:rsidRPr="00000000">
        <w:rPr>
          <w:rtl w:val="0"/>
        </w:rPr>
      </w:r>
    </w:p>
    <w:p w:rsidR="00000000" w:rsidDel="00000000" w:rsidP="00000000" w:rsidRDefault="00000000" w:rsidRPr="00000000" w14:paraId="0000000F">
      <w:pPr>
        <w:pageBreakBefore w:val="0"/>
        <w:jc w:val="both"/>
        <w:rPr/>
      </w:pPr>
      <w:r w:rsidDel="00000000" w:rsidR="00000000" w:rsidRPr="00000000">
        <w:rPr>
          <w:rtl w:val="0"/>
        </w:rPr>
        <w:t xml:space="preserve">The following are the terms of agreement between you (</w:t>
      </w:r>
      <w:r w:rsidDel="00000000" w:rsidR="00000000" w:rsidRPr="00000000">
        <w:rPr>
          <w:b w:val="1"/>
          <w:rtl w:val="0"/>
        </w:rPr>
        <w:t xml:space="preserve">the Customer</w:t>
      </w:r>
      <w:r w:rsidDel="00000000" w:rsidR="00000000" w:rsidRPr="00000000">
        <w:rPr>
          <w:rtl w:val="0"/>
        </w:rPr>
        <w:t xml:space="preserve">) and us (</w:t>
      </w:r>
      <w:r w:rsidDel="00000000" w:rsidR="00000000" w:rsidRPr="00000000">
        <w:rPr>
          <w:b w:val="1"/>
          <w:rtl w:val="0"/>
        </w:rPr>
        <w:t xml:space="preserve">iOpener Institute for People and Performance Limited</w:t>
      </w:r>
      <w:r w:rsidDel="00000000" w:rsidR="00000000" w:rsidRPr="00000000">
        <w:rPr>
          <w:rtl w:val="0"/>
        </w:rPr>
        <w:t xml:space="preserve">) relating to our Services (as defined below). </w:t>
      </w:r>
      <w:r w:rsidDel="00000000" w:rsidR="00000000" w:rsidRPr="00000000">
        <w:rPr>
          <w:rtl w:val="0"/>
        </w:rPr>
        <w:t xml:space="preserve">These terms and conditions constitute an entire and binding agreement. Any variation of these terms and conditions shall be void unless expressly agreed by us in writing.</w:t>
      </w:r>
    </w:p>
    <w:p w:rsidR="00000000" w:rsidDel="00000000" w:rsidP="00000000" w:rsidRDefault="00000000" w:rsidRPr="00000000" w14:paraId="00000010">
      <w:pPr>
        <w:pageBreakBefore w:val="0"/>
        <w:jc w:val="both"/>
        <w:rPr/>
      </w:pPr>
      <w:r w:rsidDel="00000000" w:rsidR="00000000" w:rsidRPr="00000000">
        <w:rPr>
          <w:rtl w:val="0"/>
        </w:rPr>
        <w:t xml:space="preserve">These terms and conditions (</w:t>
      </w:r>
      <w:r w:rsidDel="00000000" w:rsidR="00000000" w:rsidRPr="00000000">
        <w:rPr>
          <w:b w:val="1"/>
          <w:rtl w:val="0"/>
        </w:rPr>
        <w:t xml:space="preserve">Conditions</w:t>
      </w:r>
      <w:r w:rsidDel="00000000" w:rsidR="00000000" w:rsidRPr="00000000">
        <w:rPr>
          <w:rtl w:val="0"/>
        </w:rPr>
        <w:t xml:space="preserve">) shall apply to all bookings made by you whether through our website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www.iopenerinstitute.com</w:t>
        </w:r>
      </w:hyperlink>
      <w:r w:rsidDel="00000000" w:rsidR="00000000" w:rsidRPr="00000000">
        <w:rPr>
          <w:rtl w:val="0"/>
        </w:rPr>
        <w:t xml:space="preserve"> </w:t>
      </w:r>
      <w:r w:rsidDel="00000000" w:rsidR="00000000" w:rsidRPr="00000000">
        <w:rPr>
          <w:rtl w:val="0"/>
        </w:rPr>
        <w:t xml:space="preserve">(</w:t>
      </w:r>
      <w:r w:rsidDel="00000000" w:rsidR="00000000" w:rsidRPr="00000000">
        <w:rPr>
          <w:b w:val="1"/>
          <w:rtl w:val="0"/>
        </w:rPr>
        <w:t xml:space="preserve">Site</w:t>
      </w:r>
      <w:r w:rsidDel="00000000" w:rsidR="00000000" w:rsidRPr="00000000">
        <w:rPr>
          <w:rtl w:val="0"/>
        </w:rPr>
        <w:t xml:space="preserve">), after the acceptance of a proposal or quote submitted by iOpener, or otherwise. Please read these carefully before purchasing our Services. You should print off a copy of these Conditions for future reference.</w:t>
      </w:r>
    </w:p>
    <w:p w:rsidR="00000000" w:rsidDel="00000000" w:rsidP="00000000" w:rsidRDefault="00000000" w:rsidRPr="00000000" w14:paraId="00000011">
      <w:pPr>
        <w:pageBreakBefore w:val="0"/>
        <w:jc w:val="both"/>
        <w:rPr/>
      </w:pPr>
      <w:r w:rsidDel="00000000" w:rsidR="00000000" w:rsidRPr="00000000">
        <w:rPr>
          <w:rtl w:val="0"/>
        </w:rPr>
        <w:t xml:space="preserve">By accepting these Conditions you also agree to abide by our </w:t>
      </w:r>
      <w:hyperlink r:id="rId8">
        <w:r w:rsidDel="00000000" w:rsidR="00000000" w:rsidRPr="00000000">
          <w:rPr>
            <w:color w:val="1155cc"/>
            <w:u w:val="single"/>
            <w:rtl w:val="0"/>
          </w:rPr>
          <w:t xml:space="preserve">Terms of Website Use</w:t>
        </w:r>
      </w:hyperlink>
      <w:r w:rsidDel="00000000" w:rsidR="00000000" w:rsidRPr="00000000">
        <w:rPr>
          <w:rtl w:val="0"/>
        </w:rPr>
        <w:t xml:space="preserve"> </w:t>
      </w:r>
      <w:r w:rsidDel="00000000" w:rsidR="00000000" w:rsidRPr="00000000">
        <w:rPr>
          <w:rtl w:val="0"/>
        </w:rPr>
        <w:t xml:space="preserve">and accept the terms of our </w:t>
      </w:r>
      <w:hyperlink r:id="rId9">
        <w:r w:rsidDel="00000000" w:rsidR="00000000" w:rsidRPr="00000000">
          <w:rPr>
            <w:color w:val="1155cc"/>
            <w:u w:val="single"/>
            <w:rtl w:val="0"/>
          </w:rPr>
          <w:t xml:space="preserve">Privacy Policy</w:t>
        </w:r>
      </w:hyperlink>
      <w:r w:rsidDel="00000000" w:rsidR="00000000" w:rsidRPr="00000000">
        <w:rPr>
          <w:rtl w:val="0"/>
        </w:rPr>
        <w:t xml:space="preserve">.  If you refuse to accept these Conditions, you will not be able to confirm any bookings</w:t>
      </w:r>
    </w:p>
    <w:p w:rsidR="00000000" w:rsidDel="00000000" w:rsidP="00000000" w:rsidRDefault="00000000" w:rsidRPr="00000000" w14:paraId="00000012">
      <w:pPr>
        <w:pageBreakBefore w:val="0"/>
        <w:jc w:val="both"/>
        <w:rPr/>
      </w:pPr>
      <w:r w:rsidDel="00000000" w:rsidR="00000000" w:rsidRPr="00000000">
        <w:rPr>
          <w:b w:val="1"/>
          <w:color w:val="003375"/>
          <w:rtl w:val="0"/>
        </w:rPr>
        <w:t xml:space="preserve">Customer’s status</w:t>
      </w:r>
      <w:r w:rsidDel="00000000" w:rsidR="00000000" w:rsidRPr="00000000">
        <w:rPr>
          <w:rtl w:val="0"/>
        </w:rPr>
      </w:r>
    </w:p>
    <w:p w:rsidR="00000000" w:rsidDel="00000000" w:rsidP="00000000" w:rsidRDefault="00000000" w:rsidRPr="00000000" w14:paraId="00000013">
      <w:pPr>
        <w:pageBreakBefore w:val="0"/>
        <w:jc w:val="both"/>
        <w:rPr/>
      </w:pPr>
      <w:r w:rsidDel="00000000" w:rsidR="00000000" w:rsidRPr="00000000">
        <w:rPr>
          <w:rtl w:val="0"/>
        </w:rPr>
        <w:t xml:space="preserve">By confirming bookings, you warrant that:</w:t>
      </w:r>
    </w:p>
    <w:p w:rsidR="00000000" w:rsidDel="00000000" w:rsidP="00000000" w:rsidRDefault="00000000" w:rsidRPr="00000000" w14:paraId="00000014">
      <w:pPr>
        <w:pageBreakBefore w:val="0"/>
        <w:ind w:left="560" w:firstLine="0"/>
        <w:jc w:val="both"/>
        <w:rPr/>
      </w:pPr>
      <w:r w:rsidDel="00000000" w:rsidR="00000000" w:rsidRPr="00000000">
        <w:rPr>
          <w:rtl w:val="0"/>
        </w:rPr>
        <w:t xml:space="preserve">(a) You are legally capable of entering into binding contracts;</w:t>
      </w:r>
    </w:p>
    <w:p w:rsidR="00000000" w:rsidDel="00000000" w:rsidP="00000000" w:rsidRDefault="00000000" w:rsidRPr="00000000" w14:paraId="00000015">
      <w:pPr>
        <w:pageBreakBefore w:val="0"/>
        <w:ind w:left="560" w:firstLine="0"/>
        <w:jc w:val="both"/>
        <w:rPr/>
      </w:pPr>
      <w:r w:rsidDel="00000000" w:rsidR="00000000" w:rsidRPr="00000000">
        <w:rPr>
          <w:rtl w:val="0"/>
        </w:rPr>
        <w:t xml:space="preserve">(b) You are at least 18 years old;</w:t>
      </w:r>
    </w:p>
    <w:p w:rsidR="00000000" w:rsidDel="00000000" w:rsidP="00000000" w:rsidRDefault="00000000" w:rsidRPr="00000000" w14:paraId="00000016">
      <w:pPr>
        <w:pageBreakBefore w:val="0"/>
        <w:ind w:left="560" w:firstLine="0"/>
        <w:jc w:val="both"/>
        <w:rPr/>
      </w:pPr>
      <w:r w:rsidDel="00000000" w:rsidR="00000000" w:rsidRPr="00000000">
        <w:rPr>
          <w:rtl w:val="0"/>
        </w:rPr>
        <w:t xml:space="preserve">(c) You have the full right and authority to subscribe to these Conditions;</w:t>
      </w:r>
    </w:p>
    <w:p w:rsidR="00000000" w:rsidDel="00000000" w:rsidP="00000000" w:rsidRDefault="00000000" w:rsidRPr="00000000" w14:paraId="00000017">
      <w:pPr>
        <w:pageBreakBefore w:val="0"/>
        <w:jc w:val="both"/>
        <w:rPr/>
      </w:pPr>
      <w:r w:rsidDel="00000000" w:rsidR="00000000" w:rsidRPr="00000000">
        <w:rPr>
          <w:rtl w:val="0"/>
        </w:rPr>
        <w:t xml:space="preserve">Upon acceptance of a proposal or quote submitted by iOpener</w:t>
      </w:r>
      <w:r w:rsidDel="00000000" w:rsidR="00000000" w:rsidRPr="00000000">
        <w:rPr>
          <w:rtl w:val="0"/>
        </w:rPr>
        <w:t xml:space="preserve"> or if you are using the Site to order places for Workshops, you acknowledge that your electronic submissions constitute your agreement and intent to be bound by these Conditions and where applicable to pay for the Workshop places ordered. Your agreement and intent to be bound by electronic submissions applies to all transactions that you enter into on or via the Site, contract, Memorandum of Understanding, or email.</w:t>
      </w:r>
    </w:p>
    <w:p w:rsidR="00000000" w:rsidDel="00000000" w:rsidP="00000000" w:rsidRDefault="00000000" w:rsidRPr="00000000" w14:paraId="00000018">
      <w:pPr>
        <w:pageBreakBefore w:val="0"/>
        <w:jc w:val="both"/>
        <w:rPr/>
      </w:pPr>
      <w:r w:rsidDel="00000000" w:rsidR="00000000" w:rsidRPr="00000000">
        <w:rPr>
          <w:b w:val="1"/>
          <w:color w:val="003375"/>
          <w:rtl w:val="0"/>
        </w:rPr>
        <w:t xml:space="preserve">1. Interpretation</w:t>
      </w:r>
      <w:r w:rsidDel="00000000" w:rsidR="00000000" w:rsidRPr="00000000">
        <w:rPr>
          <w:rtl w:val="0"/>
        </w:rPr>
      </w:r>
    </w:p>
    <w:p w:rsidR="00000000" w:rsidDel="00000000" w:rsidP="00000000" w:rsidRDefault="00000000" w:rsidRPr="00000000" w14:paraId="00000019">
      <w:pPr>
        <w:pageBreakBefore w:val="0"/>
        <w:jc w:val="both"/>
        <w:rPr/>
      </w:pPr>
      <w:r w:rsidDel="00000000" w:rsidR="00000000" w:rsidRPr="00000000">
        <w:rPr>
          <w:rtl w:val="0"/>
        </w:rPr>
        <w:t xml:space="preserve">1.1 The following definitions apply in these Conditions:</w:t>
      </w:r>
    </w:p>
    <w:p w:rsidR="00000000" w:rsidDel="00000000" w:rsidP="00000000" w:rsidRDefault="00000000" w:rsidRPr="00000000" w14:paraId="0000001A">
      <w:pPr>
        <w:pageBreakBefore w:val="0"/>
        <w:jc w:val="both"/>
        <w:rPr/>
      </w:pPr>
      <w:r w:rsidDel="00000000" w:rsidR="00000000" w:rsidRPr="00000000">
        <w:rPr>
          <w:b w:val="1"/>
          <w:rtl w:val="0"/>
        </w:rPr>
        <w:t xml:space="preserve">Accredited Expert</w:t>
      </w:r>
      <w:r w:rsidDel="00000000" w:rsidR="00000000" w:rsidRPr="00000000">
        <w:rPr>
          <w:rtl w:val="0"/>
        </w:rPr>
        <w:t xml:space="preserve">: means a person approved by us as an accredited trainer for the Course by fulfilling all of our conditions for achieving accredited status.</w:t>
      </w:r>
    </w:p>
    <w:p w:rsidR="00000000" w:rsidDel="00000000" w:rsidP="00000000" w:rsidRDefault="00000000" w:rsidRPr="00000000" w14:paraId="0000001B">
      <w:pPr>
        <w:pageBreakBefore w:val="0"/>
        <w:jc w:val="both"/>
        <w:rPr/>
      </w:pPr>
      <w:r w:rsidDel="00000000" w:rsidR="00000000" w:rsidRPr="00000000">
        <w:rPr>
          <w:b w:val="1"/>
          <w:rtl w:val="0"/>
        </w:rPr>
        <w:t xml:space="preserve">Contract</w:t>
      </w:r>
      <w:r w:rsidDel="00000000" w:rsidR="00000000" w:rsidRPr="00000000">
        <w:rPr>
          <w:rtl w:val="0"/>
        </w:rPr>
        <w:t xml:space="preserve">: collectively, these Conditions and the Order.</w:t>
      </w:r>
    </w:p>
    <w:p w:rsidR="00000000" w:rsidDel="00000000" w:rsidP="00000000" w:rsidRDefault="00000000" w:rsidRPr="00000000" w14:paraId="0000001C">
      <w:pPr>
        <w:pageBreakBefore w:val="0"/>
        <w:jc w:val="both"/>
        <w:rPr/>
      </w:pPr>
      <w:r w:rsidDel="00000000" w:rsidR="00000000" w:rsidRPr="00000000">
        <w:rPr>
          <w:b w:val="1"/>
          <w:rtl w:val="0"/>
        </w:rPr>
        <w:t xml:space="preserve">Course or Programme</w:t>
      </w:r>
      <w:r w:rsidDel="00000000" w:rsidR="00000000" w:rsidRPr="00000000">
        <w:rPr>
          <w:rtl w:val="0"/>
        </w:rPr>
        <w:t xml:space="preserve">: means any workshop offered by the iOpener Institute for People and Performance, the iOpener People and Performance Questionnaire training and development programme, i360 and all of our associated tools and materials, including but not limited to the Materials, and any other courses which we may make available in the future.</w:t>
      </w:r>
    </w:p>
    <w:p w:rsidR="00000000" w:rsidDel="00000000" w:rsidP="00000000" w:rsidRDefault="00000000" w:rsidRPr="00000000" w14:paraId="0000001D">
      <w:pPr>
        <w:pageBreakBefore w:val="0"/>
        <w:jc w:val="both"/>
        <w:rPr/>
      </w:pPr>
      <w:r w:rsidDel="00000000" w:rsidR="00000000" w:rsidRPr="00000000">
        <w:rPr>
          <w:b w:val="1"/>
          <w:rtl w:val="0"/>
        </w:rPr>
        <w:t xml:space="preserve">Customer or you</w:t>
      </w:r>
      <w:r w:rsidDel="00000000" w:rsidR="00000000" w:rsidRPr="00000000">
        <w:rPr>
          <w:rtl w:val="0"/>
        </w:rPr>
        <w:t xml:space="preserve">: the person or entity ordering the Workshop place(s) for the Delegate(s), whose full details are set out in the Order.</w:t>
      </w:r>
    </w:p>
    <w:p w:rsidR="00000000" w:rsidDel="00000000" w:rsidP="00000000" w:rsidRDefault="00000000" w:rsidRPr="00000000" w14:paraId="0000001E">
      <w:pPr>
        <w:pageBreakBefore w:val="0"/>
        <w:jc w:val="both"/>
        <w:rPr/>
      </w:pPr>
      <w:r w:rsidDel="00000000" w:rsidR="00000000" w:rsidRPr="00000000">
        <w:rPr>
          <w:b w:val="1"/>
          <w:rtl w:val="0"/>
        </w:rPr>
        <w:t xml:space="preserve">Delegate(s)</w:t>
      </w:r>
      <w:r w:rsidDel="00000000" w:rsidR="00000000" w:rsidRPr="00000000">
        <w:rPr>
          <w:rtl w:val="0"/>
        </w:rPr>
        <w:t xml:space="preserve">: the individual(s) due to attend the Workshop, whose full details are set out in the Order.</w:t>
      </w:r>
    </w:p>
    <w:p w:rsidR="00000000" w:rsidDel="00000000" w:rsidP="00000000" w:rsidRDefault="00000000" w:rsidRPr="00000000" w14:paraId="0000001F">
      <w:pPr>
        <w:pageBreakBefore w:val="0"/>
        <w:jc w:val="both"/>
        <w:rPr/>
      </w:pPr>
      <w:r w:rsidDel="00000000" w:rsidR="00000000" w:rsidRPr="00000000">
        <w:rPr>
          <w:b w:val="1"/>
          <w:rtl w:val="0"/>
        </w:rPr>
        <w:t xml:space="preserve">Delegate Information</w:t>
      </w:r>
      <w:r w:rsidDel="00000000" w:rsidR="00000000" w:rsidRPr="00000000">
        <w:rPr>
          <w:rtl w:val="0"/>
        </w:rPr>
        <w:t xml:space="preserve">: means all such information pertaining to each Delegate as we may reasonably require.</w:t>
      </w:r>
    </w:p>
    <w:p w:rsidR="00000000" w:rsidDel="00000000" w:rsidP="00000000" w:rsidRDefault="00000000" w:rsidRPr="00000000" w14:paraId="00000020">
      <w:pPr>
        <w:pageBreakBefore w:val="0"/>
        <w:jc w:val="both"/>
        <w:rPr/>
      </w:pPr>
      <w:r w:rsidDel="00000000" w:rsidR="00000000" w:rsidRPr="00000000">
        <w:rPr>
          <w:b w:val="1"/>
          <w:rtl w:val="0"/>
        </w:rPr>
        <w:t xml:space="preserve">Intellectual Property Rights</w:t>
      </w:r>
      <w:r w:rsidDel="00000000" w:rsidR="00000000" w:rsidRPr="00000000">
        <w:rPr>
          <w:rtl w:val="0"/>
        </w:rPr>
        <w:t xml:space="preserve">: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rights, topography rights, moral rights, rights in confidential information (including know-how, concepts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000000" w:rsidDel="00000000" w:rsidP="00000000" w:rsidRDefault="00000000" w:rsidRPr="00000000" w14:paraId="00000021">
      <w:pPr>
        <w:pageBreakBefore w:val="0"/>
        <w:jc w:val="both"/>
        <w:rPr/>
      </w:pPr>
      <w:r w:rsidDel="00000000" w:rsidR="00000000" w:rsidRPr="00000000">
        <w:rPr>
          <w:b w:val="1"/>
          <w:rtl w:val="0"/>
        </w:rPr>
        <w:t xml:space="preserve">iOpener Institute, we </w:t>
      </w:r>
      <w:r w:rsidDel="00000000" w:rsidR="00000000" w:rsidRPr="00000000">
        <w:rPr>
          <w:rtl w:val="0"/>
        </w:rPr>
        <w:t xml:space="preserve">or</w:t>
      </w:r>
      <w:r w:rsidDel="00000000" w:rsidR="00000000" w:rsidRPr="00000000">
        <w:rPr>
          <w:b w:val="1"/>
          <w:rtl w:val="0"/>
        </w:rPr>
        <w:t xml:space="preserve"> us</w:t>
      </w:r>
      <w:r w:rsidDel="00000000" w:rsidR="00000000" w:rsidRPr="00000000">
        <w:rPr>
          <w:rtl w:val="0"/>
        </w:rPr>
        <w:t xml:space="preserve">: iOpener Institute for People and Performance Limited, a company incorporated in England under number </w:t>
      </w:r>
      <w:r w:rsidDel="00000000" w:rsidR="00000000" w:rsidRPr="00000000">
        <w:rPr>
          <w:rtl w:val="0"/>
        </w:rPr>
        <w:t xml:space="preserve">07591929.</w:t>
      </w:r>
      <w:r w:rsidDel="00000000" w:rsidR="00000000" w:rsidRPr="00000000">
        <w:rPr>
          <w:rtl w:val="0"/>
        </w:rPr>
      </w:r>
    </w:p>
    <w:p w:rsidR="00000000" w:rsidDel="00000000" w:rsidP="00000000" w:rsidRDefault="00000000" w:rsidRPr="00000000" w14:paraId="00000022">
      <w:pPr>
        <w:pageBreakBefore w:val="0"/>
        <w:jc w:val="both"/>
        <w:rPr/>
      </w:pPr>
      <w:r w:rsidDel="00000000" w:rsidR="00000000" w:rsidRPr="00000000">
        <w:rPr>
          <w:b w:val="1"/>
          <w:rtl w:val="0"/>
        </w:rPr>
        <w:t xml:space="preserve">Materials</w:t>
      </w:r>
      <w:r w:rsidDel="00000000" w:rsidR="00000000" w:rsidRPr="00000000">
        <w:rPr>
          <w:rtl w:val="0"/>
        </w:rPr>
        <w:t xml:space="preserve">: all literature, drawings, maps, plans, diagrams, designs, pictures or other images, tape, disk or other device or documents, products and materials developed by us or our agents, subcontractors, consultants and employees in relation to the Course in any form (including without limitation, computer programs, questionnaires, diagnostic tools, data, reports and specifications) that are, have been or will be provided to the Delegate(s) before, during or after the Workshop.</w:t>
      </w:r>
    </w:p>
    <w:p w:rsidR="00000000" w:rsidDel="00000000" w:rsidP="00000000" w:rsidRDefault="00000000" w:rsidRPr="00000000" w14:paraId="00000023">
      <w:pPr>
        <w:pageBreakBefore w:val="0"/>
        <w:jc w:val="both"/>
        <w:rPr/>
      </w:pPr>
      <w:r w:rsidDel="00000000" w:rsidR="00000000" w:rsidRPr="00000000">
        <w:rPr>
          <w:b w:val="1"/>
          <w:rtl w:val="0"/>
        </w:rPr>
        <w:t xml:space="preserve">Order</w:t>
      </w:r>
      <w:r w:rsidDel="00000000" w:rsidR="00000000" w:rsidRPr="00000000">
        <w:rPr>
          <w:rtl w:val="0"/>
        </w:rPr>
        <w:t xml:space="preserve">: the accepted proposal form completed by you whether through the Site or otherwise incorporating and referring to these Conditions.</w:t>
      </w:r>
    </w:p>
    <w:p w:rsidR="00000000" w:rsidDel="00000000" w:rsidP="00000000" w:rsidRDefault="00000000" w:rsidRPr="00000000" w14:paraId="00000024">
      <w:pPr>
        <w:pageBreakBefore w:val="0"/>
        <w:jc w:val="both"/>
        <w:rPr/>
      </w:pPr>
      <w:r w:rsidDel="00000000" w:rsidR="00000000" w:rsidRPr="00000000">
        <w:rPr>
          <w:b w:val="1"/>
          <w:rtl w:val="0"/>
        </w:rPr>
        <w:t xml:space="preserve">Services</w:t>
      </w:r>
      <w:r w:rsidDel="00000000" w:rsidR="00000000" w:rsidRPr="00000000">
        <w:rPr>
          <w:rtl w:val="0"/>
        </w:rPr>
        <w:t xml:space="preserve">: has the meaning given in clause 2.1.</w:t>
      </w:r>
    </w:p>
    <w:p w:rsidR="00000000" w:rsidDel="00000000" w:rsidP="00000000" w:rsidRDefault="00000000" w:rsidRPr="00000000" w14:paraId="00000025">
      <w:pPr>
        <w:pageBreakBefore w:val="0"/>
        <w:jc w:val="both"/>
        <w:rPr/>
      </w:pPr>
      <w:r w:rsidDel="00000000" w:rsidR="00000000" w:rsidRPr="00000000">
        <w:rPr>
          <w:b w:val="1"/>
          <w:rtl w:val="0"/>
        </w:rPr>
        <w:t xml:space="preserve">Workshop</w:t>
      </w:r>
      <w:r w:rsidDel="00000000" w:rsidR="00000000" w:rsidRPr="00000000">
        <w:rPr>
          <w:rtl w:val="0"/>
        </w:rPr>
        <w:t xml:space="preserve">: means our training course or workshop which teaches Delegates the Course, details of which are set out in the Order.</w:t>
      </w:r>
    </w:p>
    <w:p w:rsidR="00000000" w:rsidDel="00000000" w:rsidP="00000000" w:rsidRDefault="00000000" w:rsidRPr="00000000" w14:paraId="00000026">
      <w:pPr>
        <w:pageBreakBefore w:val="0"/>
        <w:jc w:val="both"/>
        <w:rPr/>
      </w:pPr>
      <w:r w:rsidDel="00000000" w:rsidR="00000000" w:rsidRPr="00000000">
        <w:rPr>
          <w:b w:val="1"/>
          <w:rtl w:val="0"/>
        </w:rPr>
        <w:t xml:space="preserve">Workshop Date</w:t>
      </w:r>
      <w:r w:rsidDel="00000000" w:rsidR="00000000" w:rsidRPr="00000000">
        <w:rPr>
          <w:rtl w:val="0"/>
        </w:rPr>
        <w:t xml:space="preserve">: means the date referred to in the Order.</w:t>
      </w:r>
    </w:p>
    <w:p w:rsidR="00000000" w:rsidDel="00000000" w:rsidP="00000000" w:rsidRDefault="00000000" w:rsidRPr="00000000" w14:paraId="00000027">
      <w:pPr>
        <w:pageBreakBefore w:val="0"/>
        <w:jc w:val="both"/>
        <w:rPr/>
      </w:pPr>
      <w:r w:rsidDel="00000000" w:rsidR="00000000" w:rsidRPr="00000000">
        <w:rPr>
          <w:b w:val="1"/>
          <w:rtl w:val="0"/>
        </w:rPr>
        <w:t xml:space="preserve">VAT</w:t>
      </w:r>
      <w:r w:rsidDel="00000000" w:rsidR="00000000" w:rsidRPr="00000000">
        <w:rPr>
          <w:rtl w:val="0"/>
        </w:rPr>
        <w:t xml:space="preserve">: value added tax chargeable under English law for the time being and any similar additional tax.</w:t>
      </w:r>
    </w:p>
    <w:p w:rsidR="00000000" w:rsidDel="00000000" w:rsidP="00000000" w:rsidRDefault="00000000" w:rsidRPr="00000000" w14:paraId="00000028">
      <w:pPr>
        <w:pageBreakBefore w:val="0"/>
        <w:jc w:val="both"/>
        <w:rPr/>
      </w:pPr>
      <w:r w:rsidDel="00000000" w:rsidR="00000000" w:rsidRPr="00000000">
        <w:rPr>
          <w:b w:val="1"/>
          <w:color w:val="003375"/>
          <w:rtl w:val="0"/>
        </w:rPr>
        <w:t xml:space="preserve">2. Application of conditions</w:t>
      </w:r>
      <w:r w:rsidDel="00000000" w:rsidR="00000000" w:rsidRPr="00000000">
        <w:rPr>
          <w:rtl w:val="0"/>
        </w:rPr>
      </w:r>
    </w:p>
    <w:p w:rsidR="00000000" w:rsidDel="00000000" w:rsidP="00000000" w:rsidRDefault="00000000" w:rsidRPr="00000000" w14:paraId="00000029">
      <w:pPr>
        <w:pageBreakBefore w:val="0"/>
        <w:jc w:val="both"/>
        <w:rPr/>
      </w:pPr>
      <w:r w:rsidDel="00000000" w:rsidR="00000000" w:rsidRPr="00000000">
        <w:rPr>
          <w:rtl w:val="0"/>
        </w:rPr>
        <w:t xml:space="preserve">2.1 These Conditions shall apply to the provision of the Workshop, the Materials, the Course provided by us and any other services that we may supply to you and/or Delegate(s) in connection therewith (collectively, Services).</w:t>
      </w:r>
    </w:p>
    <w:p w:rsidR="00000000" w:rsidDel="00000000" w:rsidP="00000000" w:rsidRDefault="00000000" w:rsidRPr="00000000" w14:paraId="0000002A">
      <w:pPr>
        <w:pageBreakBefore w:val="0"/>
        <w:jc w:val="both"/>
        <w:rPr/>
      </w:pPr>
      <w:r w:rsidDel="00000000" w:rsidR="00000000" w:rsidRPr="00000000">
        <w:rPr>
          <w:rtl w:val="0"/>
        </w:rPr>
        <w:t xml:space="preserve">2.2 You acknowledge and agree that the Contract will govern the relationship between you and us in respect of the Services, to the exclusion of all other terms, conditions, warranties, guarantees, stipulations and representations, whether written or oral and express or implied.</w:t>
      </w:r>
    </w:p>
    <w:p w:rsidR="00000000" w:rsidDel="00000000" w:rsidP="00000000" w:rsidRDefault="00000000" w:rsidRPr="00000000" w14:paraId="0000002B">
      <w:pPr>
        <w:pageBreakBefore w:val="0"/>
        <w:jc w:val="both"/>
        <w:rPr/>
      </w:pPr>
      <w:r w:rsidDel="00000000" w:rsidR="00000000" w:rsidRPr="00000000">
        <w:rPr>
          <w:rtl w:val="0"/>
        </w:rPr>
        <w:t xml:space="preserve">2.3 No contract shall exist or be deemed to be formed between you and us until we have confirmed in writing (whether by way of a written letter or email) that the Workshop place(s) have been booked.</w:t>
      </w:r>
    </w:p>
    <w:p w:rsidR="00000000" w:rsidDel="00000000" w:rsidP="00000000" w:rsidRDefault="00000000" w:rsidRPr="00000000" w14:paraId="0000002C">
      <w:pPr>
        <w:pageBreakBefore w:val="0"/>
        <w:jc w:val="both"/>
        <w:rPr/>
      </w:pPr>
      <w:r w:rsidDel="00000000" w:rsidR="00000000" w:rsidRPr="00000000">
        <w:rPr>
          <w:rtl w:val="0"/>
        </w:rPr>
        <w:t xml:space="preserve">2.4 We may from time to time amend these Conditions without prior notice to you in relation to any future courses, seminars, workshops or programmes that we may offer.</w:t>
      </w:r>
    </w:p>
    <w:p w:rsidR="00000000" w:rsidDel="00000000" w:rsidP="00000000" w:rsidRDefault="00000000" w:rsidRPr="00000000" w14:paraId="0000002D">
      <w:pPr>
        <w:pageBreakBefore w:val="0"/>
        <w:jc w:val="both"/>
        <w:rPr>
          <w:b w:val="1"/>
          <w:color w:val="003375"/>
        </w:rPr>
      </w:pPr>
      <w:r w:rsidDel="00000000" w:rsidR="00000000" w:rsidRPr="00000000">
        <w:rPr>
          <w:rtl w:val="0"/>
        </w:rPr>
        <w:t xml:space="preserve">2.5 The headings in these Conditions are for ease of reference only and do not affect their interpretation or </w:t>
      </w:r>
      <w:r w:rsidDel="00000000" w:rsidR="00000000" w:rsidRPr="00000000">
        <w:rPr>
          <w:rtl w:val="0"/>
        </w:rPr>
        <w:t xml:space="preserve">construction.</w:t>
      </w:r>
      <w:r w:rsidDel="00000000" w:rsidR="00000000" w:rsidRPr="00000000">
        <w:rPr>
          <w:rtl w:val="0"/>
        </w:rPr>
      </w:r>
    </w:p>
    <w:p w:rsidR="00000000" w:rsidDel="00000000" w:rsidP="00000000" w:rsidRDefault="00000000" w:rsidRPr="00000000" w14:paraId="0000002E">
      <w:pPr>
        <w:pageBreakBefore w:val="0"/>
        <w:jc w:val="both"/>
        <w:rPr/>
      </w:pPr>
      <w:r w:rsidDel="00000000" w:rsidR="00000000" w:rsidRPr="00000000">
        <w:rPr>
          <w:b w:val="1"/>
          <w:color w:val="003375"/>
          <w:rtl w:val="0"/>
        </w:rPr>
        <w:t xml:space="preserve">3. Ownership of the course and training materials</w:t>
      </w:r>
      <w:r w:rsidDel="00000000" w:rsidR="00000000" w:rsidRPr="00000000">
        <w:rPr>
          <w:rtl w:val="0"/>
        </w:rPr>
      </w:r>
    </w:p>
    <w:p w:rsidR="00000000" w:rsidDel="00000000" w:rsidP="00000000" w:rsidRDefault="00000000" w:rsidRPr="00000000" w14:paraId="0000002F">
      <w:pPr>
        <w:pageBreakBefore w:val="0"/>
        <w:jc w:val="both"/>
        <w:rPr/>
      </w:pPr>
      <w:r w:rsidDel="00000000" w:rsidR="00000000" w:rsidRPr="00000000">
        <w:rPr>
          <w:rtl w:val="0"/>
        </w:rPr>
        <w:t xml:space="preserve">3.1 All Intellectual Property Rights and all other rights in or to the Course and the Materials are owned by us or licenced to us by third parties.  We and/or our licensors reserve all rights in and to the Course and the Materials not expressly granted under these Conditions.</w:t>
      </w:r>
    </w:p>
    <w:p w:rsidR="00000000" w:rsidDel="00000000" w:rsidP="00000000" w:rsidRDefault="00000000" w:rsidRPr="00000000" w14:paraId="00000030">
      <w:pPr>
        <w:pageBreakBefore w:val="0"/>
        <w:jc w:val="both"/>
        <w:rPr/>
      </w:pPr>
      <w:r w:rsidDel="00000000" w:rsidR="00000000" w:rsidRPr="00000000">
        <w:rPr>
          <w:rtl w:val="0"/>
        </w:rPr>
        <w:t xml:space="preserve">3.2 Each Delegate is granted use of the course content and materials for personal use, and subject to the terms outlined in 3.3.  Any other use or exploitation of the Course and/or Materials is strictly prohibited and may result in criminal or civil action.</w:t>
      </w:r>
    </w:p>
    <w:p w:rsidR="00000000" w:rsidDel="00000000" w:rsidP="00000000" w:rsidRDefault="00000000" w:rsidRPr="00000000" w14:paraId="00000031">
      <w:pPr>
        <w:pageBreakBefore w:val="0"/>
        <w:jc w:val="both"/>
        <w:rPr/>
      </w:pPr>
      <w:r w:rsidDel="00000000" w:rsidR="00000000" w:rsidRPr="00000000">
        <w:rPr>
          <w:rtl w:val="0"/>
        </w:rPr>
        <w:t xml:space="preserve">3.3 The use of materials and content granted under clause 3.2 above is subject to the following conditions:</w:t>
      </w:r>
    </w:p>
    <w:p w:rsidR="00000000" w:rsidDel="00000000" w:rsidP="00000000" w:rsidRDefault="00000000" w:rsidRPr="00000000" w14:paraId="00000032">
      <w:pPr>
        <w:pageBreakBefore w:val="0"/>
        <w:ind w:left="380" w:firstLine="0"/>
        <w:jc w:val="both"/>
        <w:rPr/>
      </w:pPr>
      <w:r w:rsidDel="00000000" w:rsidR="00000000" w:rsidRPr="00000000">
        <w:rPr>
          <w:rtl w:val="0"/>
        </w:rPr>
        <w:t xml:space="preserve">(a)  none of our trade marks, brand names, copyright notices or other assertions or any of our licensor’s Intellectual Property Rights shall be altered, removed or obscured from the Course and/or Materials;</w:t>
      </w:r>
    </w:p>
    <w:p w:rsidR="00000000" w:rsidDel="00000000" w:rsidP="00000000" w:rsidRDefault="00000000" w:rsidRPr="00000000" w14:paraId="00000033">
      <w:pPr>
        <w:pageBreakBefore w:val="0"/>
        <w:ind w:left="380" w:firstLine="0"/>
        <w:jc w:val="both"/>
        <w:rPr/>
      </w:pPr>
      <w:r w:rsidDel="00000000" w:rsidR="00000000" w:rsidRPr="00000000">
        <w:rPr>
          <w:rtl w:val="0"/>
        </w:rPr>
        <w:t xml:space="preserve">(b) the Course and/or Materials (in whole or in part) must not be directly or indirectly modified, adapted, reproduced or copied in any other way (in any form or by any means) without our prior written consent;</w:t>
      </w:r>
    </w:p>
    <w:p w:rsidR="00000000" w:rsidDel="00000000" w:rsidP="00000000" w:rsidRDefault="00000000" w:rsidRPr="00000000" w14:paraId="00000034">
      <w:pPr>
        <w:pageBreakBefore w:val="0"/>
        <w:ind w:left="380" w:firstLine="0"/>
        <w:jc w:val="both"/>
        <w:rPr/>
      </w:pPr>
      <w:r w:rsidDel="00000000" w:rsidR="00000000" w:rsidRPr="00000000">
        <w:rPr>
          <w:rtl w:val="0"/>
        </w:rPr>
        <w:t xml:space="preserve">(c) Subject to these Conditions, extracts from the Course and Materials must not be used in any form or by any means (whether or not amalgamated with any materials of a Delegate, the Customer or those of any third party) without our prior written consent;</w:t>
      </w:r>
    </w:p>
    <w:p w:rsidR="00000000" w:rsidDel="00000000" w:rsidP="00000000" w:rsidRDefault="00000000" w:rsidRPr="00000000" w14:paraId="00000035">
      <w:pPr>
        <w:pageBreakBefore w:val="0"/>
        <w:ind w:left="380" w:firstLine="0"/>
        <w:jc w:val="both"/>
        <w:rPr/>
      </w:pPr>
      <w:r w:rsidDel="00000000" w:rsidR="00000000" w:rsidRPr="00000000">
        <w:rPr>
          <w:rtl w:val="0"/>
        </w:rPr>
        <w:t xml:space="preserve">(d) the Materials (in whole or in part) must not be rented, leased, loaned, lent, sold, resold, assigned, transferred, distributed, redistributed, donated or sublicensed, used or displayed on any website(s) or shared by providing access to the Materials on shared disk drives, computer networks, intranets or otherwise.</w:t>
      </w:r>
    </w:p>
    <w:p w:rsidR="00000000" w:rsidDel="00000000" w:rsidP="00000000" w:rsidRDefault="00000000" w:rsidRPr="00000000" w14:paraId="00000036">
      <w:pPr>
        <w:pageBreakBefore w:val="0"/>
        <w:jc w:val="both"/>
        <w:rPr/>
      </w:pPr>
      <w:r w:rsidDel="00000000" w:rsidR="00000000" w:rsidRPr="00000000">
        <w:rPr>
          <w:rtl w:val="0"/>
        </w:rPr>
        <w:t xml:space="preserve">3.4 Specifically pertaining to the Accreditation process of becoming a Licensed Practitioner, other than the license expressly granted under this clause 3, no license of, right in or any assignment of any of our Intellectual Property Rights are granted. In particular, except as expressly provided herein, neither you nor any Delegate shall have any rights in respect of any trade names or trade marks used or owned by us or our licensors in relation to the Course and/or the Materials and you further acknowledge, and shall procure that each Delegate acknowledges, that all such rights and goodwill shall remain vested in us or our licensors (as the case may be).</w:t>
      </w:r>
    </w:p>
    <w:p w:rsidR="00000000" w:rsidDel="00000000" w:rsidP="00000000" w:rsidRDefault="00000000" w:rsidRPr="00000000" w14:paraId="00000037">
      <w:pPr>
        <w:pageBreakBefore w:val="0"/>
        <w:jc w:val="both"/>
        <w:rPr/>
      </w:pPr>
      <w:r w:rsidDel="00000000" w:rsidR="00000000" w:rsidRPr="00000000">
        <w:rPr>
          <w:rtl w:val="0"/>
        </w:rPr>
        <w:t xml:space="preserve">3.5 In the event that any Delegate is in breach of the conditions set out in clause 3.3 above, the Contract including the license granted, if applicable, shall automatically terminate.  In the case of a Licensed Practitioner, the Delegate shall not have any further right to use, provide or deliver the Course and use the Materials for any purpose whatsoever, and his or her Accredited Expert status shall be withdrawn immediately.</w:t>
      </w:r>
      <w:r w:rsidDel="00000000" w:rsidR="00000000" w:rsidRPr="00000000">
        <w:rPr>
          <w:rtl w:val="0"/>
        </w:rPr>
      </w:r>
    </w:p>
    <w:p w:rsidR="00000000" w:rsidDel="00000000" w:rsidP="00000000" w:rsidRDefault="00000000" w:rsidRPr="00000000" w14:paraId="00000038">
      <w:pPr>
        <w:pageBreakBefore w:val="0"/>
        <w:jc w:val="both"/>
        <w:rPr/>
      </w:pPr>
      <w:r w:rsidDel="00000000" w:rsidR="00000000" w:rsidRPr="00000000">
        <w:rPr>
          <w:rtl w:val="0"/>
        </w:rPr>
        <w:t xml:space="preserve">3.6 You shall not, and shall procure that each Delegate shall not, do or authorise any third party to do anything (or omit to do something) which might invalidate or be inconsistent with our or our licensor’s Intellectual Property Rights.</w:t>
      </w:r>
    </w:p>
    <w:p w:rsidR="00000000" w:rsidDel="00000000" w:rsidP="00000000" w:rsidRDefault="00000000" w:rsidRPr="00000000" w14:paraId="00000039">
      <w:pPr>
        <w:pageBreakBefore w:val="0"/>
        <w:jc w:val="both"/>
        <w:rPr/>
      </w:pPr>
      <w:r w:rsidDel="00000000" w:rsidR="00000000" w:rsidRPr="00000000">
        <w:rPr>
          <w:b w:val="1"/>
          <w:color w:val="003375"/>
          <w:rtl w:val="0"/>
        </w:rPr>
        <w:t xml:space="preserve">4. Requirement for accredited expert status - becoming a licensed practitioner  </w:t>
      </w:r>
      <w:r w:rsidDel="00000000" w:rsidR="00000000" w:rsidRPr="00000000">
        <w:rPr>
          <w:rtl w:val="0"/>
        </w:rPr>
      </w:r>
    </w:p>
    <w:p w:rsidR="00000000" w:rsidDel="00000000" w:rsidP="00000000" w:rsidRDefault="00000000" w:rsidRPr="00000000" w14:paraId="0000003A">
      <w:pPr>
        <w:pageBreakBefore w:val="0"/>
        <w:jc w:val="both"/>
        <w:rPr/>
      </w:pPr>
      <w:r w:rsidDel="00000000" w:rsidR="00000000" w:rsidRPr="00000000">
        <w:rPr>
          <w:rtl w:val="0"/>
        </w:rPr>
        <w:t xml:space="preserve">4.1 Unless otherwise agreed in writing, a Licensed Practitioner may only conduct and/or deliver the Course and the Materials in accordance with the license granted in clause 3.2 where he/she obtained the status of an Accredited Expert.</w:t>
      </w:r>
    </w:p>
    <w:p w:rsidR="00000000" w:rsidDel="00000000" w:rsidP="00000000" w:rsidRDefault="00000000" w:rsidRPr="00000000" w14:paraId="0000003B">
      <w:pPr>
        <w:pageBreakBefore w:val="0"/>
        <w:jc w:val="both"/>
        <w:rPr/>
      </w:pPr>
      <w:r w:rsidDel="00000000" w:rsidR="00000000" w:rsidRPr="00000000">
        <w:rPr>
          <w:rtl w:val="0"/>
        </w:rPr>
        <w:t xml:space="preserve">4.2 We reserve our right to withdraw or refuse to grant the Accredited Expert status where we reasonably believe that the Delegate is unsuitable for such status. In such an event the purchase price paid shall be refunded to you.</w:t>
      </w:r>
    </w:p>
    <w:p w:rsidR="00000000" w:rsidDel="00000000" w:rsidP="00000000" w:rsidRDefault="00000000" w:rsidRPr="00000000" w14:paraId="0000003C">
      <w:pPr>
        <w:pageBreakBefore w:val="0"/>
        <w:jc w:val="both"/>
        <w:rPr/>
      </w:pPr>
      <w:r w:rsidDel="00000000" w:rsidR="00000000" w:rsidRPr="00000000">
        <w:rPr>
          <w:rtl w:val="0"/>
        </w:rPr>
        <w:t xml:space="preserve">4.3 Subject to the other provisions of these Conditions, a Delegate who has obtained the Accredited Expert status may, for so long as such Accredited Expert status remains, describe him/herself to third parties as “an accredited expert in Leveraging The Science of Happiness at Work”.  Under no circumstances, however, may any Accredited Expert award “Accredited Expert status” or any similar or equivalent status to any third party in respect of the Course.</w:t>
      </w:r>
    </w:p>
    <w:p w:rsidR="00000000" w:rsidDel="00000000" w:rsidP="00000000" w:rsidRDefault="00000000" w:rsidRPr="00000000" w14:paraId="0000003D">
      <w:pPr>
        <w:pageBreakBefore w:val="0"/>
        <w:jc w:val="both"/>
        <w:rPr/>
      </w:pPr>
      <w:r w:rsidDel="00000000" w:rsidR="00000000" w:rsidRPr="00000000">
        <w:rPr>
          <w:b w:val="1"/>
          <w:color w:val="003375"/>
          <w:rtl w:val="0"/>
        </w:rPr>
        <w:t xml:space="preserve">5. Third party training materials </w:t>
      </w:r>
      <w:r w:rsidDel="00000000" w:rsidR="00000000" w:rsidRPr="00000000">
        <w:rPr>
          <w:rtl w:val="0"/>
        </w:rPr>
      </w:r>
    </w:p>
    <w:p w:rsidR="00000000" w:rsidDel="00000000" w:rsidP="00000000" w:rsidRDefault="00000000" w:rsidRPr="00000000" w14:paraId="0000003E">
      <w:pPr>
        <w:pageBreakBefore w:val="0"/>
        <w:jc w:val="both"/>
        <w:rPr/>
      </w:pPr>
      <w:r w:rsidDel="00000000" w:rsidR="00000000" w:rsidRPr="00000000">
        <w:rPr>
          <w:rtl w:val="0"/>
        </w:rPr>
        <w:t xml:space="preserve">You understand and acknowledge that certain content of the Course and Materials may include materials from third parties.  You further acknowledge and agree that we are not responsible for examining or evaluating the content or accuracy of any such third party material.  We do not warrant or endorse and we do not assume and will not accept any liability or responsibility for any third party materials, or for any other materials, products or services of third parties.  </w:t>
      </w:r>
      <w:r w:rsidDel="00000000" w:rsidR="00000000" w:rsidRPr="00000000">
        <w:rPr>
          <w:rtl w:val="0"/>
        </w:rPr>
        <w:t xml:space="preserve">You agree that you will not, and shall procure that any Delegate does not, use any third party materials in a manner that would infringe or violate the rights of such third party, and that we are not in any way responsible for any such use.</w:t>
      </w:r>
    </w:p>
    <w:p w:rsidR="00000000" w:rsidDel="00000000" w:rsidP="00000000" w:rsidRDefault="00000000" w:rsidRPr="00000000" w14:paraId="0000003F">
      <w:pPr>
        <w:pageBreakBefore w:val="0"/>
        <w:jc w:val="both"/>
        <w:rPr/>
      </w:pPr>
      <w:r w:rsidDel="00000000" w:rsidR="00000000" w:rsidRPr="00000000">
        <w:rPr>
          <w:b w:val="1"/>
          <w:color w:val="003375"/>
          <w:rtl w:val="0"/>
        </w:rPr>
        <w:t xml:space="preserve">6. Price and payment</w:t>
      </w:r>
      <w:r w:rsidDel="00000000" w:rsidR="00000000" w:rsidRPr="00000000">
        <w:rPr>
          <w:rtl w:val="0"/>
        </w:rPr>
      </w:r>
    </w:p>
    <w:p w:rsidR="00000000" w:rsidDel="00000000" w:rsidP="00000000" w:rsidRDefault="00000000" w:rsidRPr="00000000" w14:paraId="00000040">
      <w:pPr>
        <w:pageBreakBefore w:val="0"/>
        <w:jc w:val="both"/>
        <w:rPr/>
      </w:pPr>
      <w:r w:rsidDel="00000000" w:rsidR="00000000" w:rsidRPr="00000000">
        <w:rPr>
          <w:rtl w:val="0"/>
        </w:rPr>
        <w:t xml:space="preserve">6.1 The price of the workshops or programme requested will be as quoted by the iOpener representative except in cases of obvious error.  The total price payable by you will be stated in the Order and will include the price of the Workshop place(s) plus any applicable VAT (in effect on the day when the order is placed by you).  We reserve our right to change prices for future purchases of Workshop places at any time and/or offer discounted or special rates and we shall not be under any obligation to provide you with price protection or refunds in the event of a price drop or promotional offering.</w:t>
      </w:r>
    </w:p>
    <w:p w:rsidR="00000000" w:rsidDel="00000000" w:rsidP="00000000" w:rsidRDefault="00000000" w:rsidRPr="00000000" w14:paraId="00000041">
      <w:pPr>
        <w:pageBreakBefore w:val="0"/>
        <w:jc w:val="both"/>
        <w:rPr/>
      </w:pPr>
      <w:r w:rsidDel="00000000" w:rsidR="00000000" w:rsidRPr="00000000">
        <w:rPr>
          <w:rtl w:val="0"/>
        </w:rPr>
        <w:t xml:space="preserve">6.2 It is always possible that, despite our best efforts, the prices listed may be incorrect.  If the correct price is higher than the price stated on the Site, we will normally, at our sole discretion, either contact you for instructions, or reject your order and notify you of such rejection.</w:t>
      </w:r>
    </w:p>
    <w:p w:rsidR="00000000" w:rsidDel="00000000" w:rsidP="00000000" w:rsidRDefault="00000000" w:rsidRPr="00000000" w14:paraId="00000042">
      <w:pPr>
        <w:pageBreakBefore w:val="0"/>
        <w:jc w:val="both"/>
        <w:rPr/>
      </w:pPr>
      <w:r w:rsidDel="00000000" w:rsidR="00000000" w:rsidRPr="00000000">
        <w:rPr>
          <w:rtl w:val="0"/>
        </w:rPr>
        <w:t xml:space="preserve">6.3 We are under no obligation to provide Workshop places to you at the incorrect (lower) price if the pricing error is obvious and unmistakable and could have reasonably been recognised by you as a mis-pricing.</w:t>
      </w:r>
    </w:p>
    <w:p w:rsidR="00000000" w:rsidDel="00000000" w:rsidP="00000000" w:rsidRDefault="00000000" w:rsidRPr="00000000" w14:paraId="00000043">
      <w:pPr>
        <w:pageBreakBefore w:val="0"/>
        <w:jc w:val="both"/>
        <w:rPr/>
      </w:pPr>
      <w:r w:rsidDel="00000000" w:rsidR="00000000" w:rsidRPr="00000000">
        <w:rPr>
          <w:rtl w:val="0"/>
        </w:rPr>
        <w:t xml:space="preserve">6.4 You agree to pay the price for all Workshops ordered and for any additional amounts as may be accrued by or in connection with your order or any account which you hold with us.  You are responsible for the timely payment of all fees and for providing us with a valid method of payment details when ordering the Workshops. You accept and understand that it is your sole responsibility and not that of the Delegates to pay all applicable sums in accordance with this clause 6.</w:t>
      </w:r>
    </w:p>
    <w:p w:rsidR="00000000" w:rsidDel="00000000" w:rsidP="00000000" w:rsidRDefault="00000000" w:rsidRPr="00000000" w14:paraId="00000044">
      <w:pPr>
        <w:pageBreakBefore w:val="0"/>
        <w:jc w:val="both"/>
        <w:rPr/>
      </w:pPr>
      <w:r w:rsidDel="00000000" w:rsidR="00000000" w:rsidRPr="00000000">
        <w:rPr>
          <w:rtl w:val="0"/>
        </w:rPr>
        <w:t xml:space="preserve">6.5 All fees will be billed as designated by you during the order process.  </w:t>
      </w:r>
    </w:p>
    <w:p w:rsidR="00000000" w:rsidDel="00000000" w:rsidP="00000000" w:rsidRDefault="00000000" w:rsidRPr="00000000" w14:paraId="00000045">
      <w:pPr>
        <w:pageBreakBefore w:val="0"/>
        <w:jc w:val="both"/>
        <w:rPr/>
      </w:pPr>
      <w:r w:rsidDel="00000000" w:rsidR="00000000" w:rsidRPr="00000000">
        <w:rPr>
          <w:b w:val="1"/>
          <w:color w:val="003375"/>
          <w:rtl w:val="0"/>
        </w:rPr>
        <w:t xml:space="preserve">7. Workshop date and cancellation</w:t>
      </w:r>
      <w:r w:rsidDel="00000000" w:rsidR="00000000" w:rsidRPr="00000000">
        <w:rPr>
          <w:rtl w:val="0"/>
        </w:rPr>
      </w:r>
    </w:p>
    <w:p w:rsidR="00000000" w:rsidDel="00000000" w:rsidP="00000000" w:rsidRDefault="00000000" w:rsidRPr="00000000" w14:paraId="00000046">
      <w:pPr>
        <w:pageBreakBefore w:val="0"/>
        <w:jc w:val="both"/>
        <w:rPr/>
      </w:pPr>
      <w:r w:rsidDel="00000000" w:rsidR="00000000" w:rsidRPr="00000000">
        <w:rPr>
          <w:rtl w:val="0"/>
        </w:rPr>
        <w:t xml:space="preserve">7</w:t>
      </w:r>
      <w:r w:rsidDel="00000000" w:rsidR="00000000" w:rsidRPr="00000000">
        <w:rPr>
          <w:rtl w:val="0"/>
        </w:rPr>
        <w:t xml:space="preserve">.1 We shall use our reasonable endeavours to deliver the Workshop on the Workshop Date and to meet any performance dates specified in the Order, but such dates may change due to unforeseeable circumstances. </w:t>
      </w:r>
      <w:r w:rsidDel="00000000" w:rsidR="00000000" w:rsidRPr="00000000">
        <w:rPr>
          <w:rtl w:val="0"/>
        </w:rPr>
      </w:r>
    </w:p>
    <w:p w:rsidR="00000000" w:rsidDel="00000000" w:rsidP="00000000" w:rsidRDefault="00000000" w:rsidRPr="00000000" w14:paraId="00000047">
      <w:pPr>
        <w:pageBreakBefore w:val="0"/>
        <w:jc w:val="both"/>
        <w:rPr/>
      </w:pPr>
      <w:r w:rsidDel="00000000" w:rsidR="00000000" w:rsidRPr="00000000">
        <w:rPr>
          <w:rtl w:val="0"/>
        </w:rPr>
        <w:t xml:space="preserve">7</w:t>
      </w:r>
      <w:r w:rsidDel="00000000" w:rsidR="00000000" w:rsidRPr="00000000">
        <w:rPr>
          <w:rtl w:val="0"/>
        </w:rPr>
        <w:t xml:space="preserve">.2 For the avoidance of doubt, we will not refund any sums paid by you in the event of a Delegate’s late arrival to, non-attendance of or withdrawal from, the Workshop.</w:t>
      </w:r>
    </w:p>
    <w:p w:rsidR="00000000" w:rsidDel="00000000" w:rsidP="00000000" w:rsidRDefault="00000000" w:rsidRPr="00000000" w14:paraId="00000048">
      <w:pPr>
        <w:pageBreakBefore w:val="0"/>
        <w:jc w:val="both"/>
        <w:rPr/>
      </w:pPr>
      <w:r w:rsidDel="00000000" w:rsidR="00000000" w:rsidRPr="00000000">
        <w:rPr>
          <w:b w:val="1"/>
          <w:color w:val="003375"/>
          <w:rtl w:val="0"/>
        </w:rPr>
        <w:t xml:space="preserve">8. Our obligations</w:t>
      </w:r>
      <w:r w:rsidDel="00000000" w:rsidR="00000000" w:rsidRPr="00000000">
        <w:rPr>
          <w:rtl w:val="0"/>
        </w:rPr>
      </w:r>
    </w:p>
    <w:p w:rsidR="00000000" w:rsidDel="00000000" w:rsidP="00000000" w:rsidRDefault="00000000" w:rsidRPr="00000000" w14:paraId="00000049">
      <w:pPr>
        <w:pageBreakBefore w:val="0"/>
        <w:jc w:val="both"/>
        <w:rPr/>
      </w:pPr>
      <w:r w:rsidDel="00000000" w:rsidR="00000000" w:rsidRPr="00000000">
        <w:rPr>
          <w:rtl w:val="0"/>
        </w:rPr>
        <w:t xml:space="preserve">8.1 We shall use reasonable endeavours to deliver the Course and to provide the Materials to each Delegate, in accordance in all material respects with the Order.</w:t>
      </w:r>
    </w:p>
    <w:p w:rsidR="00000000" w:rsidDel="00000000" w:rsidP="00000000" w:rsidRDefault="00000000" w:rsidRPr="00000000" w14:paraId="0000004A">
      <w:pPr>
        <w:pageBreakBefore w:val="0"/>
        <w:jc w:val="both"/>
        <w:rPr/>
      </w:pPr>
      <w:r w:rsidDel="00000000" w:rsidR="00000000" w:rsidRPr="00000000">
        <w:rPr>
          <w:b w:val="1"/>
          <w:color w:val="003375"/>
          <w:rtl w:val="0"/>
        </w:rPr>
        <w:t xml:space="preserve">9. Your obligations and delegate behavior </w:t>
      </w:r>
      <w:r w:rsidDel="00000000" w:rsidR="00000000" w:rsidRPr="00000000">
        <w:rPr>
          <w:rtl w:val="0"/>
        </w:rPr>
      </w:r>
    </w:p>
    <w:p w:rsidR="00000000" w:rsidDel="00000000" w:rsidP="00000000" w:rsidRDefault="00000000" w:rsidRPr="00000000" w14:paraId="0000004B">
      <w:pPr>
        <w:pageBreakBefore w:val="0"/>
        <w:jc w:val="both"/>
        <w:rPr/>
      </w:pPr>
      <w:r w:rsidDel="00000000" w:rsidR="00000000" w:rsidRPr="00000000">
        <w:rPr>
          <w:rtl w:val="0"/>
        </w:rPr>
        <w:t xml:space="preserve">9.1 You shall be solely responsible for ascertaining and deciding whether the Workshop, the Course and Materials are sufficient and suitable for your purposes and the needs of the Delegate(s).  We do not provide any guarantee in respect of the standard of a Delegate’s abilities on completion of the Workshop.</w:t>
      </w:r>
    </w:p>
    <w:p w:rsidR="00000000" w:rsidDel="00000000" w:rsidP="00000000" w:rsidRDefault="00000000" w:rsidRPr="00000000" w14:paraId="0000004C">
      <w:pPr>
        <w:pageBreakBefore w:val="0"/>
        <w:jc w:val="both"/>
        <w:rPr>
          <w:highlight w:val="white"/>
        </w:rPr>
      </w:pPr>
      <w:r w:rsidDel="00000000" w:rsidR="00000000" w:rsidRPr="00000000">
        <w:rPr>
          <w:rtl w:val="0"/>
        </w:rPr>
        <w:t xml:space="preserve">9.2 On our request, you shall provide us with all Delegate Information </w:t>
      </w:r>
      <w:r w:rsidDel="00000000" w:rsidR="00000000" w:rsidRPr="00000000">
        <w:rPr>
          <w:highlight w:val="white"/>
          <w:rtl w:val="0"/>
        </w:rPr>
        <w:t xml:space="preserve">which we will hold according to the terms set out in our </w:t>
      </w:r>
      <w:hyperlink r:id="rId10">
        <w:r w:rsidDel="00000000" w:rsidR="00000000" w:rsidRPr="00000000">
          <w:rPr>
            <w:color w:val="1155cc"/>
            <w:highlight w:val="white"/>
            <w:u w:val="single"/>
            <w:rtl w:val="0"/>
          </w:rPr>
          <w:t xml:space="preserve">Privacy Policy.</w:t>
        </w:r>
      </w:hyperlink>
      <w:r w:rsidDel="00000000" w:rsidR="00000000" w:rsidRPr="00000000">
        <w:rPr>
          <w:highlight w:val="white"/>
          <w:rtl w:val="0"/>
        </w:rPr>
        <w:t xml:space="preserve"> </w:t>
      </w:r>
    </w:p>
    <w:p w:rsidR="00000000" w:rsidDel="00000000" w:rsidP="00000000" w:rsidRDefault="00000000" w:rsidRPr="00000000" w14:paraId="0000004D">
      <w:pPr>
        <w:pageBreakBefore w:val="0"/>
        <w:jc w:val="both"/>
        <w:rPr/>
      </w:pPr>
      <w:r w:rsidDel="00000000" w:rsidR="00000000" w:rsidRPr="00000000">
        <w:rPr>
          <w:rtl w:val="0"/>
        </w:rPr>
        <w:t xml:space="preserve">9</w:t>
      </w:r>
      <w:r w:rsidDel="00000000" w:rsidR="00000000" w:rsidRPr="00000000">
        <w:rPr>
          <w:rtl w:val="0"/>
        </w:rPr>
        <w:t xml:space="preserve">.3 Should you wish to send additional Delegates on the Workshop in addition to those specified in the Order, we may agree to amend the Contract or execute a new contract (incorporating these terms and conditions) to take account of such additional Delegates.</w:t>
      </w:r>
    </w:p>
    <w:p w:rsidR="00000000" w:rsidDel="00000000" w:rsidP="00000000" w:rsidRDefault="00000000" w:rsidRPr="00000000" w14:paraId="0000004E">
      <w:pPr>
        <w:pageBreakBefore w:val="0"/>
        <w:jc w:val="both"/>
        <w:rPr/>
      </w:pPr>
      <w:r w:rsidDel="00000000" w:rsidR="00000000" w:rsidRPr="00000000">
        <w:rPr>
          <w:rtl w:val="0"/>
        </w:rPr>
        <w:t xml:space="preserve">9.4 You shall notify all Delegates in writing of their respective rights and obligations under the Contract, including without limitation those specified under clause 3 above and shall ensure that each Delegate complies with his/her obligations under the Contract. You shall be personally liable to us under the Contract for any acts or omissions of the Delegate(s), or for any breach by any Delegate of his/her obligations hereunder.</w:t>
      </w:r>
    </w:p>
    <w:p w:rsidR="00000000" w:rsidDel="00000000" w:rsidP="00000000" w:rsidRDefault="00000000" w:rsidRPr="00000000" w14:paraId="0000004F">
      <w:pPr>
        <w:pageBreakBefore w:val="0"/>
        <w:jc w:val="both"/>
        <w:rPr/>
      </w:pPr>
      <w:r w:rsidDel="00000000" w:rsidR="00000000" w:rsidRPr="00000000">
        <w:rPr>
          <w:rtl w:val="0"/>
        </w:rPr>
        <w:t xml:space="preserve">9.5 You shall, and shall procure that each Delegate shall, co-operate with us in all matters relating to the Workshop, the Course and Materials (including in the submission of any required programme feedforward, participant evaluation forms and/or quality assessment).</w:t>
      </w:r>
    </w:p>
    <w:p w:rsidR="00000000" w:rsidDel="00000000" w:rsidP="00000000" w:rsidRDefault="00000000" w:rsidRPr="00000000" w14:paraId="00000050">
      <w:pPr>
        <w:pageBreakBefore w:val="0"/>
        <w:jc w:val="both"/>
        <w:rPr/>
      </w:pPr>
      <w:r w:rsidDel="00000000" w:rsidR="00000000" w:rsidRPr="00000000">
        <w:rPr>
          <w:rtl w:val="0"/>
        </w:rPr>
        <w:t xml:space="preserve">9.6 We reserve the right to expel any Delegate from the Workshop, without notice, as a result of his/her inappropriate behaviour. Examples of inappropriate behaviour that could result in a Delegate being required to leave the Workshop include poor attendance, disruptive behavior, damage to our or third party property or any other behavior deemed by us to be inappropriate.</w:t>
      </w:r>
    </w:p>
    <w:p w:rsidR="00000000" w:rsidDel="00000000" w:rsidP="00000000" w:rsidRDefault="00000000" w:rsidRPr="00000000" w14:paraId="00000051">
      <w:pPr>
        <w:pageBreakBefore w:val="0"/>
        <w:jc w:val="both"/>
        <w:rPr/>
      </w:pPr>
      <w:r w:rsidDel="00000000" w:rsidR="00000000" w:rsidRPr="00000000">
        <w:rPr>
          <w:rtl w:val="0"/>
        </w:rPr>
        <w:t xml:space="preserve">9.7 If as a result of illness (whether physical or mental) or physical injury a Delegate is unable to continue with or complete the Workshop then we may require such Delegate to leave the Workshop.</w:t>
      </w:r>
    </w:p>
    <w:p w:rsidR="00000000" w:rsidDel="00000000" w:rsidP="00000000" w:rsidRDefault="00000000" w:rsidRPr="00000000" w14:paraId="00000052">
      <w:pPr>
        <w:pageBreakBefore w:val="0"/>
        <w:jc w:val="both"/>
        <w:rPr/>
      </w:pPr>
      <w:r w:rsidDel="00000000" w:rsidR="00000000" w:rsidRPr="00000000">
        <w:rPr>
          <w:rtl w:val="0"/>
        </w:rPr>
        <w:t xml:space="preserve">9.8 In the event that a Delegate is required to leave the Workshop under clauses 9.6 or 9.7 no sums or other monies paid by you to us in connection with or relating to the Services shall be refunded by us.</w:t>
      </w:r>
    </w:p>
    <w:p w:rsidR="00000000" w:rsidDel="00000000" w:rsidP="00000000" w:rsidRDefault="00000000" w:rsidRPr="00000000" w14:paraId="00000053">
      <w:pPr>
        <w:pageBreakBefore w:val="0"/>
        <w:jc w:val="both"/>
        <w:rPr/>
      </w:pPr>
      <w:r w:rsidDel="00000000" w:rsidR="00000000" w:rsidRPr="00000000">
        <w:rPr>
          <w:rtl w:val="0"/>
        </w:rPr>
        <w:t xml:space="preserve">9.9 It is your and/or the Delegate’s responsibility to make all necessary travel, medical and other insurance arrangements. We shall not be liable for any loss or damage suffered by the Delegate and/or to his/her property as a result of the Delegate’s failure to obtain relevant insurance.</w:t>
      </w:r>
    </w:p>
    <w:p w:rsidR="00000000" w:rsidDel="00000000" w:rsidP="00000000" w:rsidRDefault="00000000" w:rsidRPr="00000000" w14:paraId="00000054">
      <w:pPr>
        <w:pageBreakBefore w:val="0"/>
        <w:jc w:val="both"/>
        <w:rPr/>
      </w:pPr>
      <w:r w:rsidDel="00000000" w:rsidR="00000000" w:rsidRPr="00000000">
        <w:rPr>
          <w:b w:val="1"/>
          <w:color w:val="003375"/>
          <w:rtl w:val="0"/>
        </w:rPr>
        <w:t xml:space="preserve">10. Confidentiality</w:t>
      </w:r>
      <w:r w:rsidDel="00000000" w:rsidR="00000000" w:rsidRPr="00000000">
        <w:rPr>
          <w:rtl w:val="0"/>
        </w:rPr>
      </w:r>
    </w:p>
    <w:p w:rsidR="00000000" w:rsidDel="00000000" w:rsidP="00000000" w:rsidRDefault="00000000" w:rsidRPr="00000000" w14:paraId="00000055">
      <w:pPr>
        <w:pageBreakBefore w:val="0"/>
        <w:jc w:val="both"/>
        <w:rPr>
          <w:highlight w:val="green"/>
        </w:rPr>
      </w:pPr>
      <w:r w:rsidDel="00000000" w:rsidR="00000000" w:rsidRPr="00000000">
        <w:rPr>
          <w:rtl w:val="0"/>
        </w:rPr>
        <w:t xml:space="preserve">You shall, and shall procure that each Delegate shall, keep in strict confidence all technical or commercial know-how (including, but not limited to, the content and nature of the Workshop, the Course and Materials), specifications, inventions, processes or initiatives which are of a confidential nature and have been disclosed to you and/or a Delegate by us, our employees, agents, consultants or subcontractors and any other confidential information concerning our business or products or services which you and/or any Delegate may obtain.  You shall not use any such information for any purpose other than to perform your obligations or exercise your rights under the Contract.</w:t>
      </w:r>
      <w:r w:rsidDel="00000000" w:rsidR="00000000" w:rsidRPr="00000000">
        <w:rPr>
          <w:rtl w:val="0"/>
        </w:rPr>
      </w:r>
    </w:p>
    <w:p w:rsidR="00000000" w:rsidDel="00000000" w:rsidP="00000000" w:rsidRDefault="00000000" w:rsidRPr="00000000" w14:paraId="00000056">
      <w:pPr>
        <w:pageBreakBefore w:val="0"/>
        <w:jc w:val="both"/>
        <w:rPr/>
      </w:pPr>
      <w:r w:rsidDel="00000000" w:rsidR="00000000" w:rsidRPr="00000000">
        <w:rPr>
          <w:b w:val="1"/>
          <w:color w:val="003375"/>
          <w:rtl w:val="0"/>
        </w:rPr>
        <w:t xml:space="preserve">11. Limitation of liability and indemnity</w:t>
      </w:r>
      <w:r w:rsidDel="00000000" w:rsidR="00000000" w:rsidRPr="00000000">
        <w:rPr>
          <w:rtl w:val="0"/>
        </w:rPr>
      </w:r>
    </w:p>
    <w:p w:rsidR="00000000" w:rsidDel="00000000" w:rsidP="00000000" w:rsidRDefault="00000000" w:rsidRPr="00000000" w14:paraId="00000057">
      <w:pPr>
        <w:pageBreakBefore w:val="0"/>
        <w:jc w:val="both"/>
        <w:rPr/>
      </w:pPr>
      <w:r w:rsidDel="00000000" w:rsidR="00000000" w:rsidRPr="00000000">
        <w:rPr>
          <w:rtl w:val="0"/>
        </w:rPr>
        <w:t xml:space="preserve">11.1 You warrant and represent that all Delegates have all necessary visas, permissions and consents required for their stay in the United Kingdom, or such other Serviced Country as the case may be, and attendance of the Workshop.</w:t>
      </w:r>
    </w:p>
    <w:p w:rsidR="00000000" w:rsidDel="00000000" w:rsidP="00000000" w:rsidRDefault="00000000" w:rsidRPr="00000000" w14:paraId="00000058">
      <w:pPr>
        <w:pageBreakBefore w:val="0"/>
        <w:jc w:val="both"/>
        <w:rPr/>
      </w:pPr>
      <w:r w:rsidDel="00000000" w:rsidR="00000000" w:rsidRPr="00000000">
        <w:rPr>
          <w:rtl w:val="0"/>
        </w:rPr>
        <w:t xml:space="preserve">11.2 The warranties and undertakings given by us in these Conditions are given in lieu of all implied warranties, terms and conditions and, to the fullest extent permitted by law, all conditions, warranties, representations or other terms, including any relating to satisfactory quality, fitness for a particular or any purpose, or the ability to achieve any particular result, are expressly excluded.</w:t>
      </w:r>
    </w:p>
    <w:p w:rsidR="00000000" w:rsidDel="00000000" w:rsidP="00000000" w:rsidRDefault="00000000" w:rsidRPr="00000000" w14:paraId="00000059">
      <w:pPr>
        <w:pageBreakBefore w:val="0"/>
        <w:jc w:val="both"/>
        <w:rPr/>
      </w:pPr>
      <w:r w:rsidDel="00000000" w:rsidR="00000000" w:rsidRPr="00000000">
        <w:rPr>
          <w:rtl w:val="0"/>
        </w:rPr>
        <w:t xml:space="preserve">11.3 The following provisions of this clause 11 set out our entire financial liability (including any liability for the acts or omissions of our employees, agents, consultants and subcontractors) to you, any Delegate or any third party in respect of:</w:t>
      </w:r>
    </w:p>
    <w:p w:rsidR="00000000" w:rsidDel="00000000" w:rsidP="00000000" w:rsidRDefault="00000000" w:rsidRPr="00000000" w14:paraId="0000005A">
      <w:pPr>
        <w:pageBreakBefore w:val="0"/>
        <w:ind w:left="380" w:firstLine="0"/>
        <w:jc w:val="both"/>
        <w:rPr/>
      </w:pPr>
      <w:r w:rsidDel="00000000" w:rsidR="00000000" w:rsidRPr="00000000">
        <w:rPr>
          <w:rtl w:val="0"/>
        </w:rPr>
        <w:t xml:space="preserve">(a) any breach of the Contract;</w:t>
      </w:r>
    </w:p>
    <w:p w:rsidR="00000000" w:rsidDel="00000000" w:rsidP="00000000" w:rsidRDefault="00000000" w:rsidRPr="00000000" w14:paraId="0000005B">
      <w:pPr>
        <w:pageBreakBefore w:val="0"/>
        <w:ind w:left="380" w:firstLine="0"/>
        <w:jc w:val="both"/>
        <w:rPr/>
      </w:pPr>
      <w:r w:rsidDel="00000000" w:rsidR="00000000" w:rsidRPr="00000000">
        <w:rPr>
          <w:rtl w:val="0"/>
        </w:rPr>
        <w:t xml:space="preserve">(b) any use made by any Delegate of the Course, the Materials or any part of them; and</w:t>
      </w:r>
    </w:p>
    <w:p w:rsidR="00000000" w:rsidDel="00000000" w:rsidP="00000000" w:rsidRDefault="00000000" w:rsidRPr="00000000" w14:paraId="0000005C">
      <w:pPr>
        <w:pageBreakBefore w:val="0"/>
        <w:ind w:left="380" w:firstLine="0"/>
        <w:jc w:val="both"/>
        <w:rPr/>
      </w:pPr>
      <w:r w:rsidDel="00000000" w:rsidR="00000000" w:rsidRPr="00000000">
        <w:rPr>
          <w:rtl w:val="0"/>
        </w:rPr>
        <w:t xml:space="preserve">(c) any representation, statement or tortious act or omission (including negligence or breach of statutory duty) arising under or in connection with the Contract.</w:t>
      </w:r>
    </w:p>
    <w:p w:rsidR="00000000" w:rsidDel="00000000" w:rsidP="00000000" w:rsidRDefault="00000000" w:rsidRPr="00000000" w14:paraId="0000005D">
      <w:pPr>
        <w:pageBreakBefore w:val="0"/>
        <w:jc w:val="both"/>
        <w:rPr/>
      </w:pPr>
      <w:r w:rsidDel="00000000" w:rsidR="00000000" w:rsidRPr="00000000">
        <w:rPr>
          <w:rtl w:val="0"/>
        </w:rPr>
        <w:t xml:space="preserve">11.4 Nothing in these Conditions limits or excludes our liability for:</w:t>
      </w:r>
    </w:p>
    <w:p w:rsidR="00000000" w:rsidDel="00000000" w:rsidP="00000000" w:rsidRDefault="00000000" w:rsidRPr="00000000" w14:paraId="0000005E">
      <w:pPr>
        <w:pageBreakBefore w:val="0"/>
        <w:ind w:left="380" w:firstLine="0"/>
        <w:jc w:val="both"/>
        <w:rPr/>
      </w:pPr>
      <w:r w:rsidDel="00000000" w:rsidR="00000000" w:rsidRPr="00000000">
        <w:rPr>
          <w:rtl w:val="0"/>
        </w:rPr>
        <w:t xml:space="preserve">(a) death or personal injury resulting from negligence; or</w:t>
      </w:r>
    </w:p>
    <w:p w:rsidR="00000000" w:rsidDel="00000000" w:rsidP="00000000" w:rsidRDefault="00000000" w:rsidRPr="00000000" w14:paraId="0000005F">
      <w:pPr>
        <w:pageBreakBefore w:val="0"/>
        <w:ind w:left="380" w:firstLine="0"/>
        <w:jc w:val="both"/>
        <w:rPr/>
      </w:pPr>
      <w:r w:rsidDel="00000000" w:rsidR="00000000" w:rsidRPr="00000000">
        <w:rPr>
          <w:rtl w:val="0"/>
        </w:rPr>
        <w:t xml:space="preserve">(b) fraud or fraudulent misrepresentation; or</w:t>
      </w:r>
    </w:p>
    <w:p w:rsidR="00000000" w:rsidDel="00000000" w:rsidP="00000000" w:rsidRDefault="00000000" w:rsidRPr="00000000" w14:paraId="00000060">
      <w:pPr>
        <w:pageBreakBefore w:val="0"/>
        <w:ind w:left="380" w:firstLine="0"/>
        <w:jc w:val="both"/>
        <w:rPr/>
      </w:pPr>
      <w:r w:rsidDel="00000000" w:rsidR="00000000" w:rsidRPr="00000000">
        <w:rPr>
          <w:rtl w:val="0"/>
        </w:rPr>
        <w:t xml:space="preserve">(c) any liability which cannot be limited or excluded at law.</w:t>
      </w:r>
    </w:p>
    <w:p w:rsidR="00000000" w:rsidDel="00000000" w:rsidP="00000000" w:rsidRDefault="00000000" w:rsidRPr="00000000" w14:paraId="00000061">
      <w:pPr>
        <w:pageBreakBefore w:val="0"/>
        <w:jc w:val="both"/>
        <w:rPr/>
      </w:pPr>
      <w:r w:rsidDel="00000000" w:rsidR="00000000" w:rsidRPr="00000000">
        <w:rPr>
          <w:rtl w:val="0"/>
        </w:rPr>
        <w:t xml:space="preserve">11.5 Subject to clause 11.4:</w:t>
      </w:r>
    </w:p>
    <w:p w:rsidR="00000000" w:rsidDel="00000000" w:rsidP="00000000" w:rsidRDefault="00000000" w:rsidRPr="00000000" w14:paraId="00000062">
      <w:pPr>
        <w:pageBreakBefore w:val="0"/>
        <w:ind w:left="380" w:firstLine="0"/>
        <w:jc w:val="both"/>
        <w:rPr/>
      </w:pPr>
      <w:r w:rsidDel="00000000" w:rsidR="00000000" w:rsidRPr="00000000">
        <w:rPr>
          <w:rtl w:val="0"/>
        </w:rPr>
        <w:t xml:space="preserve">(a) We shall not be liable to you and/or any Delegate for any loss whatsoever whether direct, indirect or consequential; and</w:t>
      </w:r>
    </w:p>
    <w:p w:rsidR="00000000" w:rsidDel="00000000" w:rsidP="00000000" w:rsidRDefault="00000000" w:rsidRPr="00000000" w14:paraId="00000063">
      <w:pPr>
        <w:pageBreakBefore w:val="0"/>
        <w:ind w:left="380" w:firstLine="0"/>
        <w:jc w:val="both"/>
        <w:rPr/>
      </w:pPr>
      <w:r w:rsidDel="00000000" w:rsidR="00000000" w:rsidRPr="00000000">
        <w:rPr>
          <w:rtl w:val="0"/>
        </w:rPr>
        <w:t xml:space="preserve">(b) Our total liability in contract, tort (including negligence or breach of statutory duty), misrepresentation, restitution or otherwise arising in connection with the Contract shall be limited to the price paid by you to us for the Workshop place(s).</w:t>
      </w:r>
    </w:p>
    <w:p w:rsidR="00000000" w:rsidDel="00000000" w:rsidP="00000000" w:rsidRDefault="00000000" w:rsidRPr="00000000" w14:paraId="00000064">
      <w:pPr>
        <w:pageBreakBefore w:val="0"/>
        <w:jc w:val="both"/>
        <w:rPr/>
      </w:pPr>
      <w:r w:rsidDel="00000000" w:rsidR="00000000" w:rsidRPr="00000000">
        <w:rPr>
          <w:rtl w:val="0"/>
        </w:rPr>
        <w:t xml:space="preserve">11.6 You agree to indemnify us and hold us harmless from and against all losses, liabilities, damages, costs and expenses (including legal fees and costs) suffered or incurred in connection with any claims, demands, actions or other proceedings made or brought by any third party, arising from your acts or omissions and/or those </w:t>
      </w:r>
      <w:r w:rsidDel="00000000" w:rsidR="00000000" w:rsidRPr="00000000">
        <w:rPr>
          <w:rtl w:val="0"/>
        </w:rPr>
        <w:t xml:space="preserve">of any Delegate, your and/or any Delegate’s negligence or fraud, or your breach of the Contract.</w:t>
      </w:r>
    </w:p>
    <w:p w:rsidR="00000000" w:rsidDel="00000000" w:rsidP="00000000" w:rsidRDefault="00000000" w:rsidRPr="00000000" w14:paraId="00000065">
      <w:pPr>
        <w:pageBreakBefore w:val="0"/>
        <w:jc w:val="both"/>
        <w:rPr/>
      </w:pPr>
      <w:r w:rsidDel="00000000" w:rsidR="00000000" w:rsidRPr="00000000">
        <w:rPr>
          <w:b w:val="1"/>
          <w:color w:val="003375"/>
          <w:rtl w:val="0"/>
        </w:rPr>
        <w:t xml:space="preserve">12. Termination</w:t>
      </w:r>
      <w:r w:rsidDel="00000000" w:rsidR="00000000" w:rsidRPr="00000000">
        <w:rPr>
          <w:rtl w:val="0"/>
        </w:rPr>
      </w:r>
    </w:p>
    <w:p w:rsidR="00000000" w:rsidDel="00000000" w:rsidP="00000000" w:rsidRDefault="00000000" w:rsidRPr="00000000" w14:paraId="00000066">
      <w:pPr>
        <w:pageBreakBefore w:val="0"/>
        <w:jc w:val="both"/>
        <w:rPr/>
      </w:pPr>
      <w:r w:rsidDel="00000000" w:rsidR="00000000" w:rsidRPr="00000000">
        <w:rPr>
          <w:rtl w:val="0"/>
        </w:rPr>
        <w:t xml:space="preserve">12.1 We may terminate the Contract immediately by serving notice in writing in the event of any material breach of the Contract by you.  For the purposes of this clause ‘material breach’ includes (but is not limited to) any failure to make payment of any fees due, failure to provide us with accurate and complete registration data or Delegate Information, any breach of your obligation to ensure each Delegate’s strict compliance with the licence conditions set out in clause 3 or any infringement of our or any third parties’ Intellectual Property Rights.</w:t>
      </w:r>
    </w:p>
    <w:p w:rsidR="00000000" w:rsidDel="00000000" w:rsidP="00000000" w:rsidRDefault="00000000" w:rsidRPr="00000000" w14:paraId="00000067">
      <w:pPr>
        <w:pageBreakBefore w:val="0"/>
        <w:jc w:val="both"/>
        <w:rPr/>
      </w:pPr>
      <w:r w:rsidDel="00000000" w:rsidR="00000000" w:rsidRPr="00000000">
        <w:rPr>
          <w:rtl w:val="0"/>
        </w:rPr>
        <w:t xml:space="preserve">12.2 On termination of the Contract for any reason:</w:t>
      </w:r>
    </w:p>
    <w:p w:rsidR="00000000" w:rsidDel="00000000" w:rsidP="00000000" w:rsidRDefault="00000000" w:rsidRPr="00000000" w14:paraId="00000068">
      <w:pPr>
        <w:pageBreakBefore w:val="0"/>
        <w:ind w:left="380" w:firstLine="0"/>
        <w:jc w:val="both"/>
        <w:rPr/>
      </w:pPr>
      <w:r w:rsidDel="00000000" w:rsidR="00000000" w:rsidRPr="00000000">
        <w:rPr>
          <w:rtl w:val="0"/>
        </w:rPr>
        <w:t xml:space="preserve">(a) all rights and licences of each Delegate under the Contract shall automatically terminate, and each Delegate shall immediately stop using, providing or delivering the Course and the Materials;</w:t>
      </w:r>
    </w:p>
    <w:p w:rsidR="00000000" w:rsidDel="00000000" w:rsidP="00000000" w:rsidRDefault="00000000" w:rsidRPr="00000000" w14:paraId="00000069">
      <w:pPr>
        <w:pageBreakBefore w:val="0"/>
        <w:ind w:left="380" w:firstLine="0"/>
        <w:jc w:val="both"/>
        <w:rPr/>
      </w:pPr>
      <w:r w:rsidDel="00000000" w:rsidR="00000000" w:rsidRPr="00000000">
        <w:rPr>
          <w:rtl w:val="0"/>
        </w:rPr>
        <w:t xml:space="preserve">(b) you shall procure that each Delegate shall, at your or Delegate’s own cost and at our option, promptly return, destroy or permanently delete all copies of the Course and Materials, and upon request, provide us with written confirmation to this effect; and</w:t>
      </w:r>
    </w:p>
    <w:p w:rsidR="00000000" w:rsidDel="00000000" w:rsidP="00000000" w:rsidRDefault="00000000" w:rsidRPr="00000000" w14:paraId="0000006A">
      <w:pPr>
        <w:pageBreakBefore w:val="0"/>
        <w:ind w:left="380" w:firstLine="0"/>
        <w:jc w:val="both"/>
        <w:rPr/>
      </w:pPr>
      <w:r w:rsidDel="00000000" w:rsidR="00000000" w:rsidRPr="00000000">
        <w:rPr>
          <w:rtl w:val="0"/>
        </w:rPr>
        <w:t xml:space="preserve">(c) the accrued rights and liabilities of the parties as at termination and the continuation of any provision expressly stated to survive or implicitly surviving termination shall not be affected.</w:t>
      </w:r>
    </w:p>
    <w:p w:rsidR="00000000" w:rsidDel="00000000" w:rsidP="00000000" w:rsidRDefault="00000000" w:rsidRPr="00000000" w14:paraId="0000006B">
      <w:pPr>
        <w:pageBreakBefore w:val="0"/>
        <w:jc w:val="both"/>
        <w:rPr/>
      </w:pPr>
      <w:r w:rsidDel="00000000" w:rsidR="00000000" w:rsidRPr="00000000">
        <w:rPr>
          <w:rtl w:val="0"/>
        </w:rPr>
        <w:t xml:space="preserve">12.3 On termination of the Contract (however arising), the following clauses shall survive and continue in full force and effect: clauses 1, 2, 3.1, 3.4, 3.5, 4, 5, 9.1, 9.4, 9.9 and 10 to 16 (inclusive).</w:t>
      </w:r>
    </w:p>
    <w:p w:rsidR="00000000" w:rsidDel="00000000" w:rsidP="00000000" w:rsidRDefault="00000000" w:rsidRPr="00000000" w14:paraId="0000006C">
      <w:pPr>
        <w:pageBreakBefore w:val="0"/>
        <w:jc w:val="both"/>
        <w:rPr/>
      </w:pPr>
      <w:r w:rsidDel="00000000" w:rsidR="00000000" w:rsidRPr="00000000">
        <w:rPr>
          <w:b w:val="1"/>
          <w:color w:val="003375"/>
          <w:rtl w:val="0"/>
        </w:rPr>
        <w:t xml:space="preserve">13. Personal information, privacy and data protection</w:t>
      </w:r>
      <w:r w:rsidDel="00000000" w:rsidR="00000000" w:rsidRPr="00000000">
        <w:rPr>
          <w:rtl w:val="0"/>
        </w:rPr>
      </w:r>
    </w:p>
    <w:p w:rsidR="00000000" w:rsidDel="00000000" w:rsidP="00000000" w:rsidRDefault="00000000" w:rsidRPr="00000000" w14:paraId="0000006D">
      <w:pPr>
        <w:pageBreakBefore w:val="0"/>
        <w:jc w:val="both"/>
        <w:rPr/>
      </w:pPr>
      <w:r w:rsidDel="00000000" w:rsidR="00000000" w:rsidRPr="00000000">
        <w:rPr>
          <w:rtl w:val="0"/>
        </w:rPr>
        <w:t xml:space="preserve">13.1 You agree to provide accurate, current and complete information as may be required in the course of ordering the Workshop place(s).  You further agree to maintain and update the registration data as required to keep it accurate, current and complete.  You agree that we may store and use your registration data (including payment card information) for use in maintaining your accounts and billing fees.</w:t>
      </w:r>
    </w:p>
    <w:p w:rsidR="00000000" w:rsidDel="00000000" w:rsidP="00000000" w:rsidRDefault="00000000" w:rsidRPr="00000000" w14:paraId="0000006E">
      <w:pPr>
        <w:pageBreakBefore w:val="0"/>
        <w:jc w:val="both"/>
        <w:rPr/>
      </w:pPr>
      <w:r w:rsidDel="00000000" w:rsidR="00000000" w:rsidRPr="00000000">
        <w:rPr>
          <w:rtl w:val="0"/>
        </w:rPr>
        <w:t xml:space="preserve">13.2 As a purchaser of the Workshop place(s), you may receive or establish an account.  You are solely responsible for maintaining the confidentiality and security of your account.  You should not reveal your account information to anyone else or access, attempt to access or use anyone else's account.  You are entirely responsible for all activities that occur on or through your account, and you agree to immediately notify us of any unauthorised use of your account or any other breach of security.  We shall not be responsible for any losses arising out of the unauthorised use of your account which are not due to our negligence.</w:t>
      </w:r>
    </w:p>
    <w:p w:rsidR="00000000" w:rsidDel="00000000" w:rsidP="00000000" w:rsidRDefault="00000000" w:rsidRPr="00000000" w14:paraId="0000006F">
      <w:pPr>
        <w:pageBreakBefore w:val="0"/>
        <w:jc w:val="both"/>
        <w:rPr/>
      </w:pPr>
      <w:r w:rsidDel="00000000" w:rsidR="00000000" w:rsidRPr="00000000">
        <w:rPr>
          <w:rtl w:val="0"/>
        </w:rPr>
        <w:t xml:space="preserve">13.3 Except as otherwise expressly provided for in these Conditions, our supply of Workshop places is subject to the terms of our</w:t>
      </w:r>
      <w:r w:rsidDel="00000000" w:rsidR="00000000" w:rsidRPr="00000000">
        <w:rPr>
          <w:rtl w:val="0"/>
        </w:rPr>
        <w:t xml:space="preserve"> </w:t>
      </w:r>
      <w:hyperlink r:id="rId11">
        <w:r w:rsidDel="00000000" w:rsidR="00000000" w:rsidRPr="00000000">
          <w:rPr>
            <w:color w:val="1155cc"/>
            <w:u w:val="single"/>
            <w:rtl w:val="0"/>
          </w:rPr>
          <w:t xml:space="preserve">Privacy Policy</w:t>
        </w:r>
      </w:hyperlink>
      <w:r w:rsidDel="00000000" w:rsidR="00000000" w:rsidRPr="00000000">
        <w:rPr>
          <w:rtl w:val="0"/>
        </w:rPr>
        <w:t xml:space="preserve">,</w:t>
      </w:r>
      <w:r w:rsidDel="00000000" w:rsidR="00000000" w:rsidRPr="00000000">
        <w:rPr>
          <w:rtl w:val="0"/>
        </w:rPr>
        <w:t xml:space="preserve"> which are by reference expressly incorporated into these Conditions.  If you have not already read our privacy policy, you are advised to do so now.  At all times your and any Delegate’s personal information will be treated in accordance with our privacy policy.</w:t>
      </w:r>
    </w:p>
    <w:p w:rsidR="00000000" w:rsidDel="00000000" w:rsidP="00000000" w:rsidRDefault="00000000" w:rsidRPr="00000000" w14:paraId="00000070">
      <w:pPr>
        <w:pageBreakBefore w:val="0"/>
        <w:jc w:val="both"/>
        <w:rPr/>
      </w:pPr>
      <w:r w:rsidDel="00000000" w:rsidR="00000000" w:rsidRPr="00000000">
        <w:rPr>
          <w:rtl w:val="0"/>
        </w:rPr>
        <w:t xml:space="preserve">13.4 You warrant that you and each Delegate shall comply with their respective obligations under the Data Protection Act 1998,</w:t>
      </w:r>
      <w:r w:rsidDel="00000000" w:rsidR="00000000" w:rsidRPr="00000000">
        <w:rPr>
          <w:rtl w:val="0"/>
        </w:rPr>
        <w:t xml:space="preserve"> its superseding General Data Protection Regulation (GDPR) – Regulation (EU) 2016/679, and current ICO advice on Schrems II </w:t>
      </w:r>
      <w:r w:rsidDel="00000000" w:rsidR="00000000" w:rsidRPr="00000000">
        <w:rPr>
          <w:rtl w:val="0"/>
        </w:rPr>
        <w:t xml:space="preserve">and that the Services to be provided by us under or pursuant to the Contract will be entirely consistent with and appropriate to the specified and lawful purposes for which you, the Delegate or their employer has notified under the Data Protection Act 1998 </w:t>
      </w:r>
      <w:r w:rsidDel="00000000" w:rsidR="00000000" w:rsidRPr="00000000">
        <w:rPr>
          <w:rtl w:val="0"/>
        </w:rPr>
        <w:t xml:space="preserve">and its superseding General Data Protection Regulation (GDPR) – Regulation (EU) 2016/679</w:t>
      </w:r>
      <w:r w:rsidDel="00000000" w:rsidR="00000000" w:rsidRPr="00000000">
        <w:rPr>
          <w:rtl w:val="0"/>
        </w:rPr>
        <w:t xml:space="preserve">. </w:t>
      </w:r>
    </w:p>
    <w:p w:rsidR="00000000" w:rsidDel="00000000" w:rsidP="00000000" w:rsidRDefault="00000000" w:rsidRPr="00000000" w14:paraId="00000071">
      <w:pPr>
        <w:pageBreakBefore w:val="0"/>
        <w:jc w:val="both"/>
        <w:rPr/>
      </w:pPr>
      <w:r w:rsidDel="00000000" w:rsidR="00000000" w:rsidRPr="00000000">
        <w:rPr>
          <w:rtl w:val="0"/>
        </w:rPr>
        <w:t xml:space="preserve">13.5 You shall indemnify us against any loss or damage which we may sustain or incur as a result of any breach of the warranty specified under clause 13.4.</w:t>
      </w:r>
    </w:p>
    <w:p w:rsidR="00000000" w:rsidDel="00000000" w:rsidP="00000000" w:rsidRDefault="00000000" w:rsidRPr="00000000" w14:paraId="00000072">
      <w:pPr>
        <w:pageBreakBefore w:val="0"/>
        <w:jc w:val="both"/>
        <w:rPr/>
      </w:pPr>
      <w:r w:rsidDel="00000000" w:rsidR="00000000" w:rsidRPr="00000000">
        <w:rPr>
          <w:b w:val="1"/>
          <w:color w:val="003375"/>
          <w:rtl w:val="0"/>
        </w:rPr>
        <w:t xml:space="preserve">14. Force Majeure </w:t>
      </w:r>
      <w:r w:rsidDel="00000000" w:rsidR="00000000" w:rsidRPr="00000000">
        <w:rPr>
          <w:rtl w:val="0"/>
        </w:rPr>
      </w:r>
    </w:p>
    <w:p w:rsidR="00000000" w:rsidDel="00000000" w:rsidP="00000000" w:rsidRDefault="00000000" w:rsidRPr="00000000" w14:paraId="00000073">
      <w:pPr>
        <w:pageBreakBefore w:val="0"/>
        <w:jc w:val="both"/>
        <w:rPr/>
      </w:pPr>
      <w:r w:rsidDel="00000000" w:rsidR="00000000" w:rsidRPr="00000000">
        <w:rPr>
          <w:rtl w:val="0"/>
        </w:rPr>
        <w:t xml:space="preserve">We shall have no liability to you under the Contract or to any Accredited Expert if he or she is prevented from, or delayed in performing, his/her obligations under the Contract or from carrying on his/her business in the event of “force majeure” as such term is customarily used for so long as such event of “force majeure” continues. A national or global pandemic is classed as Force Majeuer under these terms and conditions.</w:t>
      </w:r>
    </w:p>
    <w:p w:rsidR="00000000" w:rsidDel="00000000" w:rsidP="00000000" w:rsidRDefault="00000000" w:rsidRPr="00000000" w14:paraId="00000074">
      <w:pPr>
        <w:pageBreakBefore w:val="0"/>
        <w:jc w:val="both"/>
        <w:rPr/>
      </w:pPr>
      <w:r w:rsidDel="00000000" w:rsidR="00000000" w:rsidRPr="00000000">
        <w:rPr>
          <w:b w:val="1"/>
          <w:color w:val="003375"/>
          <w:rtl w:val="0"/>
        </w:rPr>
        <w:t xml:space="preserve">15. Miscellaneous</w:t>
      </w:r>
      <w:r w:rsidDel="00000000" w:rsidR="00000000" w:rsidRPr="00000000">
        <w:rPr>
          <w:rtl w:val="0"/>
        </w:rPr>
      </w:r>
    </w:p>
    <w:p w:rsidR="00000000" w:rsidDel="00000000" w:rsidP="00000000" w:rsidRDefault="00000000" w:rsidRPr="00000000" w14:paraId="00000075">
      <w:pPr>
        <w:pageBreakBefore w:val="0"/>
        <w:jc w:val="both"/>
        <w:rPr/>
      </w:pPr>
      <w:r w:rsidDel="00000000" w:rsidR="00000000" w:rsidRPr="00000000">
        <w:rPr>
          <w:rtl w:val="0"/>
        </w:rPr>
        <w:t xml:space="preserve">15.1 No failure or delay by a party in exercising any right or remedy under the Contract or by law shall constitute a waiver of that (or any other) right or remedy, nor preclude or restrict its further exercise.</w:t>
      </w:r>
    </w:p>
    <w:p w:rsidR="00000000" w:rsidDel="00000000" w:rsidP="00000000" w:rsidRDefault="00000000" w:rsidRPr="00000000" w14:paraId="00000076">
      <w:pPr>
        <w:pageBreakBefore w:val="0"/>
        <w:jc w:val="both"/>
        <w:rPr/>
      </w:pPr>
      <w:r w:rsidDel="00000000" w:rsidR="00000000" w:rsidRPr="00000000">
        <w:rPr>
          <w:rtl w:val="0"/>
        </w:rPr>
        <w:t xml:space="preserve">15.2 Unless specifically provided otherwise, rights arising under the Contract are cumulative and do not exclude rights provided by law.</w:t>
      </w:r>
    </w:p>
    <w:p w:rsidR="00000000" w:rsidDel="00000000" w:rsidP="00000000" w:rsidRDefault="00000000" w:rsidRPr="00000000" w14:paraId="00000077">
      <w:pPr>
        <w:pageBreakBefore w:val="0"/>
        <w:jc w:val="both"/>
        <w:rPr/>
      </w:pPr>
      <w:r w:rsidDel="00000000" w:rsidR="00000000" w:rsidRPr="00000000">
        <w:rPr>
          <w:rtl w:val="0"/>
        </w:rPr>
        <w:t xml:space="preserve">15.3 If any provision of the Contract (or part of any provision) is found by any court or other authority of competent jurisdiction to be invalid, illegal or unenforceable, that provision or part-provision shall, to the extent required, be deemed not to form part of the Contract, and the validity and enforceability of the other provisions of the Contract shall not be affected. If any invalid, illegal or unenforceable provision would be valid, enforceable and legal if some part of it were deleted or amended, the provision shall apply with whatever modification is necessary to give effect to the commercial intention of the parties.</w:t>
      </w:r>
    </w:p>
    <w:p w:rsidR="00000000" w:rsidDel="00000000" w:rsidP="00000000" w:rsidRDefault="00000000" w:rsidRPr="00000000" w14:paraId="00000078">
      <w:pPr>
        <w:pageBreakBefore w:val="0"/>
        <w:jc w:val="both"/>
        <w:rPr/>
      </w:pPr>
      <w:r w:rsidDel="00000000" w:rsidR="00000000" w:rsidRPr="00000000">
        <w:rPr>
          <w:rtl w:val="0"/>
        </w:rPr>
        <w:t xml:space="preserve">15.4 The Contract is personal to you, who shall not, without our prior written consent, transfer, subcontract or deal in any other manner with all or any of your rights or obligations under the Contract.</w:t>
      </w:r>
    </w:p>
    <w:p w:rsidR="00000000" w:rsidDel="00000000" w:rsidP="00000000" w:rsidRDefault="00000000" w:rsidRPr="00000000" w14:paraId="00000079">
      <w:pPr>
        <w:pageBreakBefore w:val="0"/>
        <w:jc w:val="both"/>
        <w:rPr/>
      </w:pPr>
      <w:r w:rsidDel="00000000" w:rsidR="00000000" w:rsidRPr="00000000">
        <w:rPr>
          <w:rtl w:val="0"/>
        </w:rPr>
        <w:t xml:space="preserve">15.5 Nothing in the Contract is intended to, or shall be deemed to, constitute a partnership or joint venture of any kind between any of the parties, nor constitute any party the agent of another party for any purpose. No party shall have authority to act as agent for, or to bind, the other party in any way.</w:t>
      </w:r>
    </w:p>
    <w:p w:rsidR="00000000" w:rsidDel="00000000" w:rsidP="00000000" w:rsidRDefault="00000000" w:rsidRPr="00000000" w14:paraId="0000007A">
      <w:pPr>
        <w:pageBreakBefore w:val="0"/>
        <w:jc w:val="both"/>
        <w:rPr/>
      </w:pPr>
      <w:r w:rsidDel="00000000" w:rsidR="00000000" w:rsidRPr="00000000">
        <w:rPr>
          <w:rtl w:val="0"/>
        </w:rPr>
        <w:t xml:space="preserve">15.6 With the exception of Delegates, a person who is not a party to the Contract shall not have any rights under or in connection with it.</w:t>
      </w:r>
    </w:p>
    <w:p w:rsidR="00000000" w:rsidDel="00000000" w:rsidP="00000000" w:rsidRDefault="00000000" w:rsidRPr="00000000" w14:paraId="0000007B">
      <w:pPr>
        <w:pageBreakBefore w:val="0"/>
        <w:jc w:val="both"/>
        <w:rPr/>
      </w:pPr>
      <w:r w:rsidDel="00000000" w:rsidR="00000000" w:rsidRPr="00000000">
        <w:rPr>
          <w:rtl w:val="0"/>
        </w:rPr>
        <w:t xml:space="preserve">15.7 Each party acknowledges that it has not relied on or been induced to enter the Contract by any statement, assurance, warranty or representation (whether oral or in writing) made or given by or on behalf of the other which is not set out in these Conditions, and shall have no right or remedy in respect thereof, save that nothing in these Conditions shall limit or exclude any liability for fraud.</w:t>
      </w:r>
    </w:p>
    <w:p w:rsidR="00000000" w:rsidDel="00000000" w:rsidP="00000000" w:rsidRDefault="00000000" w:rsidRPr="00000000" w14:paraId="0000007C">
      <w:pPr>
        <w:pageBreakBefore w:val="0"/>
        <w:jc w:val="both"/>
        <w:rPr/>
      </w:pPr>
      <w:r w:rsidDel="00000000" w:rsidR="00000000" w:rsidRPr="00000000">
        <w:rPr>
          <w:rtl w:val="0"/>
        </w:rPr>
        <w:t xml:space="preserve">15.8 The Contract, and any dispute or claim arising out of or in connection with it or its subject matter, shall be governed by, and construed in accordance with, the laws of England and Wales and each party submits to the exclusive jurisdiction of the English courts.</w:t>
      </w:r>
    </w:p>
    <w:p w:rsidR="00000000" w:rsidDel="00000000" w:rsidP="00000000" w:rsidRDefault="00000000" w:rsidRPr="00000000" w14:paraId="0000007D">
      <w:pPr>
        <w:pageBreakBefore w:val="0"/>
        <w:jc w:val="both"/>
        <w:rPr/>
      </w:pPr>
      <w:r w:rsidDel="00000000" w:rsidR="00000000" w:rsidRPr="00000000">
        <w:rPr>
          <w:b w:val="1"/>
          <w:color w:val="003375"/>
          <w:rtl w:val="0"/>
        </w:rPr>
        <w:t xml:space="preserve">16. Written communications and notices</w:t>
      </w:r>
      <w:r w:rsidDel="00000000" w:rsidR="00000000" w:rsidRPr="00000000">
        <w:rPr>
          <w:rtl w:val="0"/>
        </w:rPr>
      </w:r>
    </w:p>
    <w:p w:rsidR="00000000" w:rsidDel="00000000" w:rsidP="00000000" w:rsidRDefault="00000000" w:rsidRPr="00000000" w14:paraId="0000007E">
      <w:pPr>
        <w:pageBreakBefore w:val="0"/>
        <w:jc w:val="both"/>
        <w:rPr/>
      </w:pPr>
      <w:r w:rsidDel="00000000" w:rsidR="00000000" w:rsidRPr="00000000">
        <w:rPr>
          <w:rtl w:val="0"/>
        </w:rPr>
        <w:t xml:space="preserve">16.1 Applicable laws require that some of the information or communications we send to you should be in writing. When using the Site, you accept that communication with us will be mainly electronic.  We will contact you by email or provide you with information by posting notices on the Site.  For contractual purposes, you agree to this electronic means of communication and acknowledge that all contracts, notices, information and other communications that we provide to you electronically comply with any legal requirement that such communications be in writing. This clause does not affect your statutory rights.</w:t>
      </w:r>
    </w:p>
    <w:p w:rsidR="00000000" w:rsidDel="00000000" w:rsidP="00000000" w:rsidRDefault="00000000" w:rsidRPr="00000000" w14:paraId="0000007F">
      <w:pPr>
        <w:pageBreakBefore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16.2 All notices given by you to us must be given to us at info@iopener.com.  We may give notice to you at either the email or postal address provided by you when placing an order, or in any of the ways specified in clause 16.1 above.  Notice will be deemed received and properly served immediately when posted on the Site, 24 hours after an email is sent, or three days after the date of posting of any letter.  In proving the service of any notice, it will be sufficient to prove, in the case of a letter, that such letter was properly addressed, stamped and placed in the post and, in the case of an email, that such email was sent to the specified email address of the addressee.</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9" w:w="11907" w:orient="portrait"/>
      <w:pgMar w:bottom="1559" w:top="1985"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ageBreakBefore w:val="0"/>
      <w:pBdr>
        <w:top w:color="003375" w:space="1" w:sz="18" w:val="single"/>
      </w:pBdr>
      <w:spacing w:after="0" w:line="240" w:lineRule="auto"/>
      <w:ind w:left="-1134" w:right="-1134"/>
      <w:rPr>
        <w:sz w:val="16"/>
        <w:szCs w:val="16"/>
      </w:rPr>
    </w:pPr>
    <w:r w:rsidDel="00000000" w:rsidR="00000000" w:rsidRPr="00000000">
      <w:rPr>
        <w:rtl w:val="0"/>
      </w:rPr>
    </w:r>
  </w:p>
  <w:tbl>
    <w:tblPr>
      <w:tblStyle w:val="Table1"/>
      <w:tblW w:w="963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946"/>
      <w:gridCol w:w="2693"/>
      <w:tblGridChange w:id="0">
        <w:tblGrid>
          <w:gridCol w:w="6946"/>
          <w:gridCol w:w="2693"/>
        </w:tblGrid>
      </w:tblGridChange>
    </w:tblGrid>
    <w:tr>
      <w:trPr>
        <w:cantSplit w:val="0"/>
        <w:trHeight w:val="600" w:hRule="atLeast"/>
        <w:tblHeader w:val="0"/>
      </w:trPr>
      <w:tc>
        <w:tcPr>
          <w:shd w:fill="ffffff" w:val="clear"/>
          <w:tcMar>
            <w:left w:w="0.0" w:type="dxa"/>
            <w:right w:w="0.0" w:type="dxa"/>
          </w:tcMar>
        </w:tcPr>
        <w:p w:rsidR="00000000" w:rsidDel="00000000" w:rsidP="00000000" w:rsidRDefault="00000000" w:rsidRPr="00000000" w14:paraId="00000082">
          <w:pPr>
            <w:pageBreakBefore w:val="0"/>
            <w:tabs>
              <w:tab w:val="center" w:leader="none" w:pos="4680"/>
              <w:tab w:val="right" w:leader="none" w:pos="9360"/>
            </w:tabs>
            <w:rPr>
              <w:b w:val="1"/>
              <w:color w:val="003375"/>
              <w:sz w:val="16"/>
              <w:szCs w:val="16"/>
            </w:rPr>
          </w:pPr>
          <w:r w:rsidDel="00000000" w:rsidR="00000000" w:rsidRPr="00000000">
            <w:rPr>
              <w:b w:val="1"/>
              <w:color w:val="003375"/>
              <w:sz w:val="16"/>
              <w:szCs w:val="16"/>
              <w:rtl w:val="0"/>
            </w:rPr>
            <w:t xml:space="preserve">iOpener Institute for People and Performance™</w:t>
          </w:r>
        </w:p>
        <w:p w:rsidR="00000000" w:rsidDel="00000000" w:rsidP="00000000" w:rsidRDefault="00000000" w:rsidRPr="00000000" w14:paraId="00000083">
          <w:pPr>
            <w:pageBreakBefore w:val="0"/>
            <w:tabs>
              <w:tab w:val="center" w:leader="none" w:pos="4680"/>
              <w:tab w:val="right" w:leader="none" w:pos="9360"/>
            </w:tabs>
            <w:rPr>
              <w:color w:val="003375"/>
              <w:sz w:val="16"/>
              <w:szCs w:val="16"/>
            </w:rPr>
          </w:pPr>
          <w:r w:rsidDel="00000000" w:rsidR="00000000" w:rsidRPr="00000000">
            <w:rPr>
              <w:color w:val="003375"/>
              <w:sz w:val="16"/>
              <w:szCs w:val="16"/>
              <w:rtl w:val="0"/>
            </w:rPr>
            <w:t xml:space="preserve">Unit 15, Somerville Court, Trinity Way, Banbury Business Park, Adderbury, Oxford, </w:t>
          </w:r>
        </w:p>
        <w:p w:rsidR="00000000" w:rsidDel="00000000" w:rsidP="00000000" w:rsidRDefault="00000000" w:rsidRPr="00000000" w14:paraId="00000084">
          <w:pPr>
            <w:pageBreakBefore w:val="0"/>
            <w:tabs>
              <w:tab w:val="center" w:leader="none" w:pos="4680"/>
              <w:tab w:val="right" w:leader="none" w:pos="9360"/>
            </w:tabs>
            <w:rPr>
              <w:color w:val="003375"/>
              <w:sz w:val="16"/>
              <w:szCs w:val="16"/>
            </w:rPr>
          </w:pPr>
          <w:r w:rsidDel="00000000" w:rsidR="00000000" w:rsidRPr="00000000">
            <w:rPr>
              <w:color w:val="003375"/>
              <w:sz w:val="16"/>
              <w:szCs w:val="16"/>
              <w:rtl w:val="0"/>
            </w:rPr>
            <w:t xml:space="preserve">Oxfordshire, OX17 3SN  UK</w:t>
          </w:r>
        </w:p>
        <w:p w:rsidR="00000000" w:rsidDel="00000000" w:rsidP="00000000" w:rsidRDefault="00000000" w:rsidRPr="00000000" w14:paraId="00000085">
          <w:pPr>
            <w:pageBreakBefore w:val="0"/>
            <w:tabs>
              <w:tab w:val="center" w:leader="none" w:pos="4680"/>
              <w:tab w:val="right" w:leader="none" w:pos="9360"/>
            </w:tabs>
            <w:rPr>
              <w:b w:val="1"/>
              <w:color w:val="003375"/>
              <w:sz w:val="16"/>
              <w:szCs w:val="16"/>
            </w:rPr>
          </w:pPr>
          <w:r w:rsidDel="00000000" w:rsidR="00000000" w:rsidRPr="00000000">
            <w:rPr>
              <w:b w:val="1"/>
              <w:color w:val="ea5f16"/>
              <w:sz w:val="16"/>
              <w:szCs w:val="16"/>
              <w:rtl w:val="0"/>
            </w:rPr>
            <w:t xml:space="preserve">T</w:t>
          </w:r>
          <w:r w:rsidDel="00000000" w:rsidR="00000000" w:rsidRPr="00000000">
            <w:rPr>
              <w:color w:val="003375"/>
              <w:sz w:val="16"/>
              <w:szCs w:val="16"/>
              <w:rtl w:val="0"/>
            </w:rPr>
            <w:t xml:space="preserve"> +44 (0) 1865 511522  </w:t>
          </w:r>
          <w:r w:rsidDel="00000000" w:rsidR="00000000" w:rsidRPr="00000000">
            <w:rPr>
              <w:b w:val="1"/>
              <w:color w:val="ea5f16"/>
              <w:sz w:val="16"/>
              <w:szCs w:val="16"/>
              <w:rtl w:val="0"/>
            </w:rPr>
            <w:t xml:space="preserve">E</w:t>
          </w:r>
          <w:r w:rsidDel="00000000" w:rsidR="00000000" w:rsidRPr="00000000">
            <w:rPr>
              <w:color w:val="003375"/>
              <w:sz w:val="16"/>
              <w:szCs w:val="16"/>
              <w:rtl w:val="0"/>
            </w:rPr>
            <w:t xml:space="preserve"> info@iopener.com</w:t>
          </w:r>
          <w:r w:rsidDel="00000000" w:rsidR="00000000" w:rsidRPr="00000000">
            <w:rPr>
              <w:rtl w:val="0"/>
            </w:rPr>
          </w:r>
        </w:p>
      </w:tc>
      <w:tc>
        <w:tcPr>
          <w:shd w:fill="ffffff" w:val="clear"/>
          <w:tcMar>
            <w:left w:w="0.0" w:type="dxa"/>
            <w:right w:w="0.0" w:type="dxa"/>
          </w:tcMar>
          <w:vAlign w:val="bottom"/>
        </w:tcPr>
        <w:p w:rsidR="00000000" w:rsidDel="00000000" w:rsidP="00000000" w:rsidRDefault="00000000" w:rsidRPr="00000000" w14:paraId="00000086">
          <w:pPr>
            <w:pageBreakBefore w:val="0"/>
            <w:tabs>
              <w:tab w:val="center" w:leader="none" w:pos="4680"/>
              <w:tab w:val="right" w:leader="none" w:pos="9360"/>
            </w:tabs>
            <w:jc w:val="right"/>
            <w:rPr>
              <w:b w:val="1"/>
              <w:color w:val="003375"/>
              <w:sz w:val="16"/>
              <w:szCs w:val="16"/>
            </w:rPr>
          </w:pPr>
          <w:r w:rsidDel="00000000" w:rsidR="00000000" w:rsidRPr="00000000">
            <w:rPr>
              <w:b w:val="1"/>
              <w:color w:val="003375"/>
              <w:sz w:val="16"/>
              <w:szCs w:val="16"/>
              <w:rtl w:val="0"/>
            </w:rPr>
            <w:t xml:space="preserve">©iOpener Institute</w:t>
          </w:r>
        </w:p>
        <w:p w:rsidR="00000000" w:rsidDel="00000000" w:rsidP="00000000" w:rsidRDefault="00000000" w:rsidRPr="00000000" w14:paraId="00000087">
          <w:pPr>
            <w:pageBreakBefore w:val="0"/>
            <w:tabs>
              <w:tab w:val="center" w:leader="none" w:pos="4680"/>
              <w:tab w:val="right" w:leader="none" w:pos="9360"/>
            </w:tabs>
            <w:jc w:val="right"/>
            <w:rPr>
              <w:b w:val="1"/>
              <w:color w:val="ea5f16"/>
              <w:sz w:val="16"/>
              <w:szCs w:val="16"/>
            </w:rPr>
          </w:pPr>
          <w:r w:rsidDel="00000000" w:rsidR="00000000" w:rsidRPr="00000000">
            <w:rPr>
              <w:b w:val="1"/>
              <w:color w:val="ea5f16"/>
              <w:sz w:val="16"/>
              <w:szCs w:val="16"/>
              <w:rtl w:val="0"/>
            </w:rPr>
            <w:t xml:space="preserve">www.iopenerinstitute.com</w:t>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80"/>
      </w:tabs>
      <w:spacing w:after="0" w:before="0" w:line="276" w:lineRule="auto"/>
      <w:ind w:left="0" w:right="0" w:firstLine="0"/>
      <w:jc w:val="left"/>
      <w:rPr>
        <w:rFonts w:ascii="Calibri" w:cs="Calibri" w:eastAsia="Calibri" w:hAnsi="Calibri"/>
        <w:b w:val="0"/>
        <w:i w:val="0"/>
        <w:smallCaps w:val="0"/>
        <w:strike w:val="0"/>
        <w:color w:val="003375"/>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alibri" w:cs="Calibri" w:eastAsia="Calibri" w:hAnsi="Calibri"/>
        <w:b w:val="0"/>
        <w:i w:val="0"/>
        <w:smallCaps w:val="0"/>
        <w:strike w:val="0"/>
        <w:color w:val="003375"/>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alibri" w:cs="Calibri" w:eastAsia="Calibri" w:hAnsi="Calibri"/>
        <w:b w:val="0"/>
        <w:i w:val="0"/>
        <w:smallCaps w:val="0"/>
        <w:strike w:val="0"/>
        <w:color w:val="003375"/>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0" w:line="240" w:lineRule="auto"/>
      <w:ind w:left="0" w:right="-56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-723899</wp:posOffset>
          </wp:positionH>
          <wp:positionV relativeFrom="paragraph">
            <wp:posOffset>-360044</wp:posOffset>
          </wp:positionV>
          <wp:extent cx="7795260" cy="111760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5260" cy="11176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36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before="360" w:lineRule="auto"/>
    </w:pPr>
    <w:rPr>
      <w:b w:val="1"/>
      <w:color w:val="e36c09"/>
      <w:sz w:val="28"/>
      <w:szCs w:val="28"/>
    </w:rPr>
  </w:style>
  <w:style w:type="paragraph" w:styleId="Heading2">
    <w:name w:val="heading 2"/>
    <w:basedOn w:val="Normal"/>
    <w:next w:val="Normal"/>
    <w:pPr>
      <w:keepNext w:val="1"/>
      <w:keepLines w:val="1"/>
      <w:pageBreakBefore w:val="0"/>
      <w:spacing w:after="0" w:before="360" w:lineRule="auto"/>
    </w:pPr>
    <w:rPr>
      <w:b w:val="1"/>
      <w:color w:val="003975"/>
    </w:rPr>
  </w:style>
  <w:style w:type="paragraph" w:styleId="Heading3">
    <w:name w:val="heading 3"/>
    <w:basedOn w:val="Normal"/>
    <w:next w:val="Normal"/>
    <w:pPr>
      <w:keepNext w:val="1"/>
      <w:keepLines w:val="1"/>
      <w:pageBreakBefore w:val="0"/>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tcPr>
      <w:shd w:fill="d3dfee" w:val="clear"/>
    </w:tcPr>
  </w:style>
</w:style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hyperlink" Target="https://docs.google.com/document/d/1YUAhAfi-eN5OFcXuFAHaW3U3TIWpNbwVKvXkgQtBy1I/edit?usp=sharing" TargetMode="External"/><Relationship Id="rId18"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hyperlink" Target="http://www.iopenerinstitute.com" TargetMode="Externa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customXml" Target="../customXml/item3.xml"/><Relationship Id="rId11" Type="http://schemas.openxmlformats.org/officeDocument/2006/relationships/hyperlink" Target="https://docs.google.com/document/d/10-NavdTYe7G0MqD5oTXJGnMi_Gcv0aJh84cA7vImq9c/edit?usp=sharing" TargetMode="External"/><Relationship Id="rId1" Type="http://schemas.openxmlformats.org/officeDocument/2006/relationships/theme" Target="theme/theme1.xml"/><Relationship Id="rId6" Type="http://schemas.openxmlformats.org/officeDocument/2006/relationships/hyperlink" Target="http://www.iopenerinstitute.com/events" TargetMode="External"/><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ocs.google.com/document/d/10-NavdTYe7G0MqD5oTXJGnMi_Gcv0aJh84cA7vImq9c/edit?usp=sharing" TargetMode="External"/><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docs.google.com/document/d/10-NavdTYe7G0MqD5oTXJGnMi_Gcv0aJh84cA7vImq9c/edit?usp=sharin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4AF2ECBF7BF4F95F13D4AB044CDAF" ma:contentTypeVersion="10" ma:contentTypeDescription="Create a new document." ma:contentTypeScope="" ma:versionID="1291754955874f15472e5fcff6c8bc8e">
  <xsd:schema xmlns:xsd="http://www.w3.org/2001/XMLSchema" xmlns:xs="http://www.w3.org/2001/XMLSchema" xmlns:p="http://schemas.microsoft.com/office/2006/metadata/properties" xmlns:ns2="535a8cbe-9205-4b65-86b0-685d9f297a92" xmlns:ns3="386af992-a48f-4a52-bed2-6aa578a2db07" targetNamespace="http://schemas.microsoft.com/office/2006/metadata/properties" ma:root="true" ma:fieldsID="3dca22e54433ddd29b8036138f7b499a" ns2:_="" ns3:_="">
    <xsd:import namespace="535a8cbe-9205-4b65-86b0-685d9f297a92"/>
    <xsd:import namespace="386af992-a48f-4a52-bed2-6aa578a2db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a8cbe-9205-4b65-86b0-685d9f297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b1a28e-e042-4009-b81c-e26a9e1f70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6af992-a48f-4a52-bed2-6aa578a2db0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867ba2-44a9-4540-993d-e7b3ca932c2d}" ma:internalName="TaxCatchAll" ma:showField="CatchAllData" ma:web="386af992-a48f-4a52-bed2-6aa578a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a8cbe-9205-4b65-86b0-685d9f297a92">
      <Terms xmlns="http://schemas.microsoft.com/office/infopath/2007/PartnerControls"/>
    </lcf76f155ced4ddcb4097134ff3c332f>
    <TaxCatchAll xmlns="386af992-a48f-4a52-bed2-6aa578a2db07" xsi:nil="true"/>
  </documentManagement>
</p:properties>
</file>

<file path=customXml/itemProps1.xml><?xml version="1.0" encoding="utf-8"?>
<ds:datastoreItem xmlns:ds="http://schemas.openxmlformats.org/officeDocument/2006/customXml" ds:itemID="{4197268F-4FD6-44E3-B24C-591E372C7D29}"/>
</file>

<file path=customXml/itemProps2.xml><?xml version="1.0" encoding="utf-8"?>
<ds:datastoreItem xmlns:ds="http://schemas.openxmlformats.org/officeDocument/2006/customXml" ds:itemID="{9DF9CDE0-8590-4ACF-BC41-57DF230F110D}"/>
</file>

<file path=customXml/itemProps3.xml><?xml version="1.0" encoding="utf-8"?>
<ds:datastoreItem xmlns:ds="http://schemas.openxmlformats.org/officeDocument/2006/customXml" ds:itemID="{5BA9562F-50DF-4052-95E3-B396DC043A2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201015_iOpener_Terms and Conditions for Training Courses and Workshops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0x010100EBC4AF2ECBF7BF4F95F13D4AB044CDAF</vt:lpwstr>
  </property>
  <property fmtid="{D5CDD505-2E9C-101B-9397-08002B2CF9AE}" pid="4" name="_ExtendedDescription">
    <vt:lpwstr/>
  </property>
</Properties>
</file>